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5" w:rsidRDefault="001F58B5" w:rsidP="001F58B5">
      <w:pPr>
        <w:rPr>
          <w:b/>
          <w:bCs/>
        </w:rPr>
      </w:pPr>
    </w:p>
    <w:p w:rsidR="001F58B5" w:rsidRDefault="001F58B5" w:rsidP="001F58B5">
      <w:pPr>
        <w:jc w:val="right"/>
        <w:rPr>
          <w:b/>
          <w:bCs/>
        </w:rPr>
      </w:pPr>
      <w:r w:rsidRPr="001F58B5">
        <w:rPr>
          <w:b/>
          <w:bCs/>
        </w:rPr>
        <w:drawing>
          <wp:inline distT="0" distB="0" distL="0" distR="0">
            <wp:extent cx="2838450" cy="1396148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340" cy="140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8B5" w:rsidRDefault="001F58B5" w:rsidP="001F58B5">
      <w:pPr>
        <w:jc w:val="center"/>
        <w:rPr>
          <w:b/>
          <w:bCs/>
          <w:sz w:val="28"/>
          <w:szCs w:val="28"/>
        </w:rPr>
      </w:pPr>
    </w:p>
    <w:p w:rsidR="001F58B5" w:rsidRDefault="001F58B5" w:rsidP="001F58B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 </w:t>
      </w:r>
      <w:proofErr w:type="spellStart"/>
      <w:r>
        <w:rPr>
          <w:b/>
          <w:bCs/>
          <w:sz w:val="28"/>
          <w:szCs w:val="28"/>
        </w:rPr>
        <w:t>самообследовании</w:t>
      </w:r>
      <w:proofErr w:type="spellEnd"/>
    </w:p>
    <w:p w:rsidR="001F58B5" w:rsidRDefault="001F58B5" w:rsidP="001F58B5">
      <w:pPr>
        <w:spacing w:line="276" w:lineRule="auto"/>
        <w:jc w:val="center"/>
        <w:rPr>
          <w:b/>
          <w:bCs/>
          <w:sz w:val="28"/>
          <w:szCs w:val="28"/>
        </w:rPr>
      </w:pPr>
    </w:p>
    <w:p w:rsidR="001F58B5" w:rsidRDefault="001F58B5" w:rsidP="001F58B5">
      <w:pPr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МУНИЦИПАЛЬНОГО КАЗЁННОГО УЧРЕЖДЕНИЯ</w:t>
      </w:r>
    </w:p>
    <w:p w:rsidR="001F58B5" w:rsidRDefault="001F58B5" w:rsidP="001F58B5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</w:rPr>
        <w:t xml:space="preserve"> «ЦЕНТР ПСИХОЛОГО-ПЕДАГОГИЧЕСКОЙ, МЕДИЦИНСКОЙ И СОЦИАЛЬНОЙ ПОМОЩИ «ДОВЕРИЕ»</w:t>
      </w:r>
    </w:p>
    <w:p w:rsidR="001F58B5" w:rsidRDefault="001F58B5" w:rsidP="001F58B5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за 2017 – 2018учебный год. </w:t>
      </w:r>
    </w:p>
    <w:p w:rsidR="001F58B5" w:rsidRDefault="001F58B5" w:rsidP="001F58B5">
      <w:pPr>
        <w:spacing w:line="360" w:lineRule="auto"/>
      </w:pPr>
    </w:p>
    <w:p w:rsidR="001F58B5" w:rsidRDefault="001F58B5" w:rsidP="001F58B5">
      <w:pPr>
        <w:pStyle w:val="4"/>
        <w:shd w:val="clear" w:color="auto" w:fill="auto"/>
        <w:spacing w:before="0" w:line="360" w:lineRule="auto"/>
        <w:ind w:left="20" w:right="20" w:hanging="2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МКУ «ЦППМ И СП «ДОВЕРИЕ» проводилось в соответствии с Порядком о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утвержденного приказом Министерства образования и науки РФ от 14.06.2013 г. № 462 «Об утверждении Порядка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организации».</w:t>
      </w:r>
    </w:p>
    <w:p w:rsidR="001F58B5" w:rsidRDefault="001F58B5" w:rsidP="001F58B5">
      <w:pPr>
        <w:spacing w:line="360" w:lineRule="auto"/>
        <w:jc w:val="both"/>
      </w:pPr>
      <w:r>
        <w:tab/>
        <w:t xml:space="preserve">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. </w:t>
      </w:r>
      <w:proofErr w:type="spellStart"/>
      <w:r>
        <w:t>Самообследование</w:t>
      </w:r>
      <w:proofErr w:type="spellEnd"/>
      <w:r>
        <w:t xml:space="preserve"> проводится ежегодно в августе администрацией Центра. </w:t>
      </w:r>
      <w:proofErr w:type="spellStart"/>
      <w:r>
        <w:t>Самообследование</w:t>
      </w:r>
      <w:proofErr w:type="spellEnd"/>
      <w:r>
        <w:t xml:space="preserve"> проводится в форме анализа.</w:t>
      </w:r>
    </w:p>
    <w:p w:rsidR="001F58B5" w:rsidRDefault="001F58B5" w:rsidP="001F58B5">
      <w:pPr>
        <w:spacing w:line="360" w:lineRule="auto"/>
        <w:jc w:val="both"/>
      </w:pPr>
    </w:p>
    <w:p w:rsidR="001F58B5" w:rsidRDefault="001F58B5" w:rsidP="001F58B5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1. Общие сведения об образовательном учреждении</w:t>
      </w:r>
    </w:p>
    <w:p w:rsidR="001F58B5" w:rsidRDefault="001F58B5" w:rsidP="001F58B5">
      <w:pPr>
        <w:spacing w:line="360" w:lineRule="auto"/>
        <w:jc w:val="both"/>
        <w:rPr>
          <w:u w:val="single"/>
        </w:rPr>
      </w:pPr>
      <w:r>
        <w:rPr>
          <w:u w:val="single"/>
        </w:rPr>
        <w:t>1.1. Полное наименование образовательного учреждения в соответствии с Уставом:</w:t>
      </w:r>
    </w:p>
    <w:p w:rsidR="001F58B5" w:rsidRDefault="001F58B5" w:rsidP="001F58B5">
      <w:pPr>
        <w:spacing w:line="360" w:lineRule="auto"/>
        <w:jc w:val="both"/>
      </w:pPr>
      <w:r>
        <w:t>МУНИЦИПАЛЬНОЕ КАЗЁННОЕ УЧРЕЖДЕНИЕ «ЦЕНТР ПСИХОЛОГО-ПЕДАГОГИЧЕСКОЙ, МЕДИЦИНСКОЙ И СОЦИАЛЬНОЙ ПОМОЩИ «ДОВЕРИЕ» (далее Центр).</w:t>
      </w:r>
    </w:p>
    <w:p w:rsidR="001F58B5" w:rsidRDefault="001F58B5" w:rsidP="001F58B5">
      <w:pPr>
        <w:spacing w:line="360" w:lineRule="auto"/>
        <w:jc w:val="both"/>
        <w:rPr>
          <w:u w:val="single"/>
        </w:rPr>
      </w:pPr>
      <w:r>
        <w:rPr>
          <w:u w:val="single"/>
        </w:rPr>
        <w:t>1.2. Учредитель</w:t>
      </w:r>
      <w:r>
        <w:t xml:space="preserve">: Администрация </w:t>
      </w:r>
      <w:proofErr w:type="spellStart"/>
      <w:r>
        <w:t>Курагинского</w:t>
      </w:r>
      <w:proofErr w:type="spellEnd"/>
      <w:r>
        <w:t xml:space="preserve"> района</w:t>
      </w:r>
    </w:p>
    <w:p w:rsidR="001F58B5" w:rsidRDefault="001F58B5" w:rsidP="001F58B5">
      <w:pPr>
        <w:spacing w:line="360" w:lineRule="auto"/>
        <w:jc w:val="both"/>
      </w:pPr>
      <w:r>
        <w:rPr>
          <w:u w:val="single"/>
        </w:rPr>
        <w:t xml:space="preserve">1.3. </w:t>
      </w:r>
      <w:proofErr w:type="gramStart"/>
      <w:r>
        <w:rPr>
          <w:u w:val="single"/>
        </w:rPr>
        <w:t>Адрес юридический, фактический:</w:t>
      </w:r>
      <w:r>
        <w:t xml:space="preserve"> 6662910, Красноярский край, </w:t>
      </w:r>
      <w:proofErr w:type="spellStart"/>
      <w:r>
        <w:t>Курагинский</w:t>
      </w:r>
      <w:proofErr w:type="spellEnd"/>
      <w:r>
        <w:t xml:space="preserve"> район, п. Курагино, ул. Советская, 41.</w:t>
      </w:r>
      <w:proofErr w:type="gramEnd"/>
    </w:p>
    <w:p w:rsidR="001F58B5" w:rsidRDefault="001F58B5" w:rsidP="001F58B5">
      <w:pPr>
        <w:spacing w:line="360" w:lineRule="auto"/>
        <w:jc w:val="both"/>
      </w:pPr>
      <w:r>
        <w:t xml:space="preserve">Телефон: (839136 2-41-18) </w:t>
      </w:r>
    </w:p>
    <w:p w:rsidR="001F58B5" w:rsidRDefault="001F58B5" w:rsidP="001F58B5">
      <w:pPr>
        <w:spacing w:line="360" w:lineRule="auto"/>
        <w:jc w:val="both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>
          <w:rPr>
            <w:rStyle w:val="a4"/>
            <w:b/>
            <w:bCs/>
            <w:lang w:val="en-US"/>
          </w:rPr>
          <w:t>sovet</w:t>
        </w:r>
        <w:r>
          <w:rPr>
            <w:rStyle w:val="a4"/>
            <w:b/>
            <w:bCs/>
          </w:rPr>
          <w:t>-</w:t>
        </w:r>
        <w:r>
          <w:rPr>
            <w:rStyle w:val="a4"/>
            <w:b/>
            <w:bCs/>
            <w:lang w:val="en-US"/>
          </w:rPr>
          <w:t>c</w:t>
        </w:r>
        <w:r>
          <w:rPr>
            <w:rStyle w:val="a4"/>
            <w:b/>
            <w:bCs/>
          </w:rPr>
          <w:t>41@</w:t>
        </w:r>
        <w:r>
          <w:rPr>
            <w:rStyle w:val="a4"/>
            <w:b/>
            <w:bCs/>
            <w:lang w:val="en-US"/>
          </w:rPr>
          <w:t>yandex</w:t>
        </w:r>
        <w:r>
          <w:rPr>
            <w:rStyle w:val="a4"/>
            <w:b/>
            <w:bCs/>
          </w:rPr>
          <w:t>.</w:t>
        </w:r>
        <w:r>
          <w:rPr>
            <w:rStyle w:val="a4"/>
            <w:b/>
            <w:bCs/>
            <w:lang w:val="en-US"/>
          </w:rPr>
          <w:t>ru</w:t>
        </w:r>
      </w:hyperlink>
    </w:p>
    <w:p w:rsidR="00D47C82" w:rsidRPr="001F58B5" w:rsidRDefault="001F58B5" w:rsidP="00C315AE">
      <w:pPr>
        <w:spacing w:line="360" w:lineRule="auto"/>
        <w:jc w:val="both"/>
        <w:rPr>
          <w:b/>
          <w:bCs/>
          <w:color w:val="0000FF"/>
          <w:u w:val="single"/>
        </w:rPr>
      </w:pPr>
      <w:r>
        <w:t xml:space="preserve">Адрес сайта: </w:t>
      </w:r>
      <w:proofErr w:type="spellStart"/>
      <w:r>
        <w:rPr>
          <w:b/>
          <w:bCs/>
          <w:lang w:val="en-US"/>
        </w:rPr>
        <w:t>cdic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  <w:lang w:val="en-US"/>
        </w:rPr>
        <w:t>kuragino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ucoz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p w:rsidR="00C315AE" w:rsidRPr="00772707" w:rsidRDefault="00C315AE" w:rsidP="00C315AE">
      <w:pPr>
        <w:spacing w:line="360" w:lineRule="auto"/>
        <w:jc w:val="both"/>
        <w:rPr>
          <w:u w:val="single"/>
        </w:rPr>
      </w:pPr>
      <w:r w:rsidRPr="00772707">
        <w:rPr>
          <w:u w:val="single"/>
        </w:rPr>
        <w:lastRenderedPageBreak/>
        <w:t xml:space="preserve">1.4. Банковские реквизиты: </w:t>
      </w:r>
    </w:p>
    <w:p w:rsidR="00C315AE" w:rsidRPr="00772707" w:rsidRDefault="00C315AE" w:rsidP="00C315AE">
      <w:pPr>
        <w:spacing w:line="360" w:lineRule="auto"/>
      </w:pPr>
      <w:r w:rsidRPr="00772707">
        <w:t>Наименование банка: ГРКЦ ГУ Банка России по Красноярскому краю в г. Красноярск</w:t>
      </w:r>
    </w:p>
    <w:p w:rsidR="00C315AE" w:rsidRPr="00772707" w:rsidRDefault="00C315AE" w:rsidP="00C315AE">
      <w:pPr>
        <w:spacing w:line="360" w:lineRule="auto"/>
      </w:pPr>
      <w:r w:rsidRPr="00772707">
        <w:t>Л/с 031932</w:t>
      </w:r>
      <w:r w:rsidRPr="00772707">
        <w:rPr>
          <w:lang w:val="en-US"/>
        </w:rPr>
        <w:t>S</w:t>
      </w:r>
      <w:r w:rsidRPr="00772707">
        <w:t>3631</w:t>
      </w:r>
    </w:p>
    <w:p w:rsidR="00C315AE" w:rsidRPr="00772707" w:rsidRDefault="00C315AE" w:rsidP="00C315AE">
      <w:pPr>
        <w:spacing w:line="360" w:lineRule="auto"/>
      </w:pPr>
      <w:r w:rsidRPr="00772707">
        <w:t xml:space="preserve">БИК 040407001 </w:t>
      </w:r>
    </w:p>
    <w:p w:rsidR="00C315AE" w:rsidRPr="00772707" w:rsidRDefault="00C315AE" w:rsidP="00C315AE">
      <w:pPr>
        <w:spacing w:line="360" w:lineRule="auto"/>
      </w:pPr>
      <w:proofErr w:type="gramStart"/>
      <w:r w:rsidRPr="00772707">
        <w:t>Р</w:t>
      </w:r>
      <w:proofErr w:type="gramEnd"/>
      <w:r w:rsidRPr="00772707">
        <w:t xml:space="preserve">/с 40204810600000000730 (ОКК по </w:t>
      </w:r>
      <w:proofErr w:type="spellStart"/>
      <w:r w:rsidRPr="00772707">
        <w:t>Курагинскому</w:t>
      </w:r>
      <w:proofErr w:type="spellEnd"/>
      <w:r w:rsidRPr="00772707">
        <w:t xml:space="preserve"> району) </w:t>
      </w:r>
    </w:p>
    <w:p w:rsidR="00C315AE" w:rsidRPr="00C24620" w:rsidRDefault="00C24620" w:rsidP="00C24620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2. Администрация Центра</w:t>
      </w:r>
    </w:p>
    <w:p w:rsidR="00C315AE" w:rsidRPr="003B3D84" w:rsidRDefault="00C315AE" w:rsidP="00C315AE">
      <w:pPr>
        <w:pStyle w:val="4"/>
        <w:shd w:val="clear" w:color="auto" w:fill="auto"/>
        <w:spacing w:before="0" w:line="360" w:lineRule="auto"/>
        <w:ind w:left="20" w:right="20" w:hanging="2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  <w:u w:val="single"/>
        </w:rPr>
        <w:t xml:space="preserve">2.1. Директор </w:t>
      </w:r>
      <w:r w:rsidRPr="003B3D84">
        <w:rPr>
          <w:rFonts w:ascii="Times New Roman" w:hAnsi="Times New Roman" w:cs="Times New Roman"/>
          <w:spacing w:val="0"/>
          <w:sz w:val="24"/>
          <w:szCs w:val="24"/>
        </w:rPr>
        <w:t xml:space="preserve"> Лобанова Наталья Михайловна</w:t>
      </w:r>
      <w:r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C315AE" w:rsidRPr="003B3D84" w:rsidRDefault="00C315AE" w:rsidP="00C315AE">
      <w:pPr>
        <w:pStyle w:val="4"/>
        <w:shd w:val="clear" w:color="auto" w:fill="auto"/>
        <w:spacing w:before="0" w:line="360" w:lineRule="auto"/>
        <w:ind w:left="20" w:right="20"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ab/>
        <w:t>о</w:t>
      </w:r>
      <w:r w:rsidRPr="003B3D84">
        <w:rPr>
          <w:rFonts w:ascii="Times New Roman" w:hAnsi="Times New Roman" w:cs="Times New Roman"/>
          <w:spacing w:val="0"/>
          <w:sz w:val="24"/>
          <w:szCs w:val="24"/>
        </w:rPr>
        <w:t xml:space="preserve">существляет </w:t>
      </w:r>
      <w:r w:rsidRPr="003B3D84">
        <w:rPr>
          <w:rFonts w:ascii="Times New Roman" w:hAnsi="Times New Roman" w:cs="Times New Roman"/>
          <w:sz w:val="24"/>
          <w:szCs w:val="24"/>
        </w:rPr>
        <w:t>общее управление учреждением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C315AE" w:rsidRDefault="00C315AE" w:rsidP="00C315AE">
      <w:pPr>
        <w:pStyle w:val="4"/>
        <w:shd w:val="clear" w:color="auto" w:fill="auto"/>
        <w:spacing w:before="0" w:line="36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2.2. Заместитель</w:t>
      </w:r>
      <w:r w:rsidRPr="003B3D84">
        <w:rPr>
          <w:rFonts w:ascii="Times New Roman" w:hAnsi="Times New Roman" w:cs="Times New Roman"/>
          <w:sz w:val="24"/>
          <w:szCs w:val="24"/>
          <w:u w:val="single"/>
        </w:rPr>
        <w:t xml:space="preserve"> директора</w:t>
      </w:r>
      <w:r w:rsidR="008B5C66" w:rsidRPr="008B5C66">
        <w:rPr>
          <w:rFonts w:ascii="Times New Roman" w:hAnsi="Times New Roman" w:cs="Times New Roman"/>
          <w:sz w:val="24"/>
          <w:szCs w:val="24"/>
        </w:rPr>
        <w:t xml:space="preserve"> </w:t>
      </w:r>
      <w:r w:rsidRPr="003B3D8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коррекционно-развивающей работе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Кижапкина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Георгиевна:</w:t>
      </w:r>
    </w:p>
    <w:p w:rsidR="00C24620" w:rsidRPr="00C7570D" w:rsidRDefault="00C315AE" w:rsidP="00C315AE">
      <w:pPr>
        <w:pStyle w:val="4"/>
        <w:shd w:val="clear" w:color="auto" w:fill="auto"/>
        <w:spacing w:before="0" w:line="36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</w:t>
      </w:r>
      <w:r w:rsidRPr="003B3D84">
        <w:rPr>
          <w:rFonts w:ascii="Times New Roman" w:hAnsi="Times New Roman" w:cs="Times New Roman"/>
          <w:sz w:val="24"/>
          <w:szCs w:val="24"/>
        </w:rPr>
        <w:t>т оперативное управ</w:t>
      </w:r>
      <w:r>
        <w:rPr>
          <w:rFonts w:ascii="Times New Roman" w:hAnsi="Times New Roman" w:cs="Times New Roman"/>
          <w:sz w:val="24"/>
          <w:szCs w:val="24"/>
        </w:rPr>
        <w:t>ление образовательным процессом; выполняе</w:t>
      </w:r>
      <w:r w:rsidRPr="003B3D84">
        <w:rPr>
          <w:rFonts w:ascii="Times New Roman" w:hAnsi="Times New Roman" w:cs="Times New Roman"/>
          <w:sz w:val="24"/>
          <w:szCs w:val="24"/>
        </w:rPr>
        <w:t>т информационную, оценочно-аналитическую, планово-прогностическую, организационно-</w:t>
      </w:r>
      <w:r w:rsidRPr="003B3D84">
        <w:rPr>
          <w:rFonts w:ascii="Times New Roman" w:hAnsi="Times New Roman" w:cs="Times New Roman"/>
          <w:sz w:val="24"/>
          <w:szCs w:val="24"/>
        </w:rPr>
        <w:softHyphen/>
        <w:t>исполнительскую, мотивационную, кон</w:t>
      </w:r>
      <w:r>
        <w:rPr>
          <w:rFonts w:ascii="Times New Roman" w:hAnsi="Times New Roman" w:cs="Times New Roman"/>
          <w:sz w:val="24"/>
          <w:szCs w:val="24"/>
        </w:rPr>
        <w:t>трольно-регулировочную функции.</w:t>
      </w:r>
    </w:p>
    <w:p w:rsidR="00C315AE" w:rsidRPr="00C24620" w:rsidRDefault="00C315AE" w:rsidP="00C24620">
      <w:pPr>
        <w:pStyle w:val="4"/>
        <w:shd w:val="clear" w:color="auto" w:fill="auto"/>
        <w:spacing w:before="0" w:line="360" w:lineRule="auto"/>
        <w:ind w:left="20" w:right="20" w:hanging="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3D84">
        <w:rPr>
          <w:rFonts w:ascii="Times New Roman" w:hAnsi="Times New Roman" w:cs="Times New Roman"/>
          <w:b/>
          <w:bCs/>
          <w:sz w:val="24"/>
          <w:szCs w:val="24"/>
          <w:u w:val="single"/>
        </w:rPr>
        <w:t>3. Организационно-правовое обеспечение деятельно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сти образовательного учреждения</w:t>
      </w:r>
    </w:p>
    <w:p w:rsidR="00C315AE" w:rsidRPr="003B3D84" w:rsidRDefault="00C315AE" w:rsidP="00C315AE">
      <w:pPr>
        <w:pStyle w:val="4"/>
        <w:shd w:val="clear" w:color="auto" w:fill="auto"/>
        <w:spacing w:before="0" w:line="360" w:lineRule="auto"/>
        <w:ind w:left="20" w:right="20" w:hanging="20"/>
        <w:jc w:val="left"/>
        <w:rPr>
          <w:rFonts w:ascii="Times New Roman" w:hAnsi="Times New Roman" w:cs="Times New Roman"/>
          <w:sz w:val="24"/>
          <w:szCs w:val="24"/>
        </w:rPr>
      </w:pPr>
      <w:r w:rsidRPr="003B3D84">
        <w:rPr>
          <w:rFonts w:ascii="Times New Roman" w:hAnsi="Times New Roman" w:cs="Times New Roman"/>
          <w:sz w:val="24"/>
          <w:szCs w:val="24"/>
          <w:u w:val="single"/>
        </w:rPr>
        <w:t>3.1. Свидетельство о государственной регистрации:</w:t>
      </w:r>
      <w:r w:rsidRPr="003B3D84">
        <w:rPr>
          <w:rFonts w:ascii="Times New Roman" w:hAnsi="Times New Roman" w:cs="Times New Roman"/>
          <w:sz w:val="24"/>
          <w:szCs w:val="24"/>
        </w:rPr>
        <w:t xml:space="preserve"> от 13.01.2005 г.  </w:t>
      </w:r>
    </w:p>
    <w:p w:rsidR="00C315AE" w:rsidRPr="003B3D84" w:rsidRDefault="00C315AE" w:rsidP="00C315AE">
      <w:pPr>
        <w:pStyle w:val="4"/>
        <w:shd w:val="clear" w:color="auto" w:fill="auto"/>
        <w:spacing w:before="0" w:line="360" w:lineRule="auto"/>
        <w:ind w:left="20" w:right="20" w:hanging="20"/>
        <w:jc w:val="left"/>
        <w:rPr>
          <w:rFonts w:ascii="Times New Roman" w:hAnsi="Times New Roman" w:cs="Times New Roman"/>
          <w:sz w:val="24"/>
          <w:szCs w:val="24"/>
        </w:rPr>
      </w:pPr>
      <w:r w:rsidRPr="003B3D84">
        <w:rPr>
          <w:rFonts w:ascii="Times New Roman" w:hAnsi="Times New Roman" w:cs="Times New Roman"/>
          <w:sz w:val="24"/>
          <w:szCs w:val="24"/>
        </w:rPr>
        <w:t>ОГРН 1052423070028</w:t>
      </w:r>
    </w:p>
    <w:p w:rsidR="00C315AE" w:rsidRPr="003B3D84" w:rsidRDefault="00C315AE" w:rsidP="00C315AE">
      <w:pPr>
        <w:pStyle w:val="4"/>
        <w:shd w:val="clear" w:color="auto" w:fill="auto"/>
        <w:spacing w:before="0" w:line="360" w:lineRule="auto"/>
        <w:ind w:left="20" w:right="20" w:hanging="20"/>
        <w:jc w:val="left"/>
        <w:rPr>
          <w:rFonts w:ascii="Times New Roman" w:hAnsi="Times New Roman" w:cs="Times New Roman"/>
          <w:sz w:val="24"/>
          <w:szCs w:val="24"/>
        </w:rPr>
      </w:pPr>
      <w:r w:rsidRPr="003B3D84">
        <w:rPr>
          <w:rFonts w:ascii="Times New Roman" w:hAnsi="Times New Roman" w:cs="Times New Roman"/>
          <w:sz w:val="24"/>
          <w:szCs w:val="24"/>
        </w:rPr>
        <w:t xml:space="preserve">Данные государственной регистрации: Орган государственной регистрации: </w:t>
      </w:r>
    </w:p>
    <w:p w:rsidR="00C315AE" w:rsidRPr="003B3D84" w:rsidRDefault="00C315AE" w:rsidP="00C315AE">
      <w:pPr>
        <w:pStyle w:val="4"/>
        <w:shd w:val="clear" w:color="auto" w:fill="auto"/>
        <w:spacing w:before="0" w:line="360" w:lineRule="auto"/>
        <w:ind w:left="20" w:right="20" w:hanging="20"/>
        <w:jc w:val="left"/>
        <w:rPr>
          <w:rFonts w:ascii="Times New Roman" w:hAnsi="Times New Roman" w:cs="Times New Roman"/>
          <w:sz w:val="24"/>
          <w:szCs w:val="24"/>
        </w:rPr>
      </w:pPr>
      <w:r w:rsidRPr="003B3D84">
        <w:rPr>
          <w:rFonts w:ascii="Times New Roman" w:hAnsi="Times New Roman" w:cs="Times New Roman"/>
          <w:sz w:val="24"/>
          <w:szCs w:val="24"/>
        </w:rPr>
        <w:t>Межрайонная инспекция ФНС № 21 по Красноярскому краю</w:t>
      </w:r>
    </w:p>
    <w:p w:rsidR="00C315AE" w:rsidRPr="003B3D84" w:rsidRDefault="00C315AE" w:rsidP="00C315AE">
      <w:pPr>
        <w:pStyle w:val="4"/>
        <w:shd w:val="clear" w:color="auto" w:fill="auto"/>
        <w:spacing w:before="0" w:line="360" w:lineRule="auto"/>
        <w:ind w:left="20" w:right="20" w:hanging="20"/>
        <w:jc w:val="left"/>
        <w:rPr>
          <w:rFonts w:ascii="Times New Roman" w:hAnsi="Times New Roman" w:cs="Times New Roman"/>
          <w:sz w:val="24"/>
          <w:szCs w:val="24"/>
        </w:rPr>
      </w:pPr>
      <w:r w:rsidRPr="003B3D84">
        <w:rPr>
          <w:rFonts w:ascii="Times New Roman" w:hAnsi="Times New Roman" w:cs="Times New Roman"/>
          <w:sz w:val="24"/>
          <w:szCs w:val="24"/>
        </w:rPr>
        <w:t>Номер записи в государственном реестре: 1644</w:t>
      </w:r>
    </w:p>
    <w:p w:rsidR="00C315AE" w:rsidRPr="003B3D84" w:rsidRDefault="00C315AE" w:rsidP="00C315AE">
      <w:pPr>
        <w:pStyle w:val="4"/>
        <w:shd w:val="clear" w:color="auto" w:fill="auto"/>
        <w:spacing w:before="0" w:line="360" w:lineRule="auto"/>
        <w:ind w:left="20" w:right="20" w:hanging="20"/>
        <w:jc w:val="left"/>
        <w:rPr>
          <w:rFonts w:ascii="Times New Roman" w:hAnsi="Times New Roman" w:cs="Times New Roman"/>
          <w:sz w:val="24"/>
          <w:szCs w:val="24"/>
        </w:rPr>
      </w:pPr>
      <w:r w:rsidRPr="003B3D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ата регистрации: 29.09.2011 г. </w:t>
      </w:r>
    </w:p>
    <w:p w:rsidR="00C315AE" w:rsidRPr="003B3D84" w:rsidRDefault="00C315AE" w:rsidP="00C315AE">
      <w:pPr>
        <w:pStyle w:val="4"/>
        <w:shd w:val="clear" w:color="auto" w:fill="auto"/>
        <w:spacing w:before="0" w:line="360" w:lineRule="auto"/>
        <w:ind w:left="20" w:right="20" w:hanging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2423010317</w:t>
      </w:r>
    </w:p>
    <w:p w:rsidR="00C315AE" w:rsidRPr="003B3D84" w:rsidRDefault="00C315AE" w:rsidP="00C315AE">
      <w:pPr>
        <w:spacing w:line="360" w:lineRule="auto"/>
        <w:jc w:val="both"/>
      </w:pPr>
      <w:r w:rsidRPr="003B3D84">
        <w:rPr>
          <w:u w:val="single"/>
        </w:rPr>
        <w:t>3.2. Устав утвержден:</w:t>
      </w:r>
      <w:r w:rsidRPr="003B3D84">
        <w:t xml:space="preserve"> Управлением образования администрации </w:t>
      </w:r>
      <w:proofErr w:type="spellStart"/>
      <w:r w:rsidRPr="003B3D84">
        <w:t>Курагинского</w:t>
      </w:r>
      <w:proofErr w:type="spellEnd"/>
      <w:r w:rsidRPr="003B3D84">
        <w:t xml:space="preserve"> района приказом  № 422 от 24.12.2015 г</w:t>
      </w:r>
      <w:r w:rsidRPr="003B3D84">
        <w:rPr>
          <w:color w:val="FF0000"/>
        </w:rPr>
        <w:t xml:space="preserve">.    </w:t>
      </w:r>
    </w:p>
    <w:p w:rsidR="00C315AE" w:rsidRPr="003B3D84" w:rsidRDefault="00C315AE" w:rsidP="00C315AE">
      <w:pPr>
        <w:spacing w:line="360" w:lineRule="auto"/>
        <w:jc w:val="both"/>
        <w:rPr>
          <w:u w:val="single"/>
        </w:rPr>
      </w:pPr>
      <w:r w:rsidRPr="003B3D84">
        <w:rPr>
          <w:u w:val="single"/>
        </w:rPr>
        <w:t>3.3. Лицензи</w:t>
      </w:r>
      <w:r w:rsidRPr="003B3D84">
        <w:rPr>
          <w:i/>
          <w:iCs/>
          <w:u w:val="single"/>
        </w:rPr>
        <w:t>я</w:t>
      </w:r>
      <w:r w:rsidRPr="003B3D84">
        <w:rPr>
          <w:u w:val="single"/>
        </w:rPr>
        <w:t xml:space="preserve"> на осуществление образовательной деятельности: </w:t>
      </w:r>
    </w:p>
    <w:p w:rsidR="00C315AE" w:rsidRPr="003B3D84" w:rsidRDefault="00C315AE" w:rsidP="00C315AE">
      <w:pPr>
        <w:spacing w:line="360" w:lineRule="auto"/>
        <w:jc w:val="both"/>
      </w:pPr>
      <w:r w:rsidRPr="003B3D84">
        <w:t xml:space="preserve">серия – 24Л01, регистрационный номер – 8640-л, выдана – 19.02.2016 г.;   </w:t>
      </w:r>
    </w:p>
    <w:p w:rsidR="00C315AE" w:rsidRPr="003B3D84" w:rsidRDefault="00C315AE" w:rsidP="00C315AE">
      <w:pPr>
        <w:spacing w:line="360" w:lineRule="auto"/>
        <w:jc w:val="both"/>
      </w:pPr>
      <w:r w:rsidRPr="003B3D84">
        <w:t>на право оказывать образовательные услуги по реализации образовательных программ по подвидам дополнительного образования (дополнительное образование детей и взрослых).</w:t>
      </w:r>
    </w:p>
    <w:p w:rsidR="00C315AE" w:rsidRPr="00C24620" w:rsidRDefault="00C315AE" w:rsidP="00C315AE">
      <w:pPr>
        <w:spacing w:line="360" w:lineRule="auto"/>
        <w:jc w:val="both"/>
      </w:pPr>
      <w:r w:rsidRPr="003B3D84">
        <w:t>Срок действия – бессрочно.</w:t>
      </w:r>
    </w:p>
    <w:p w:rsidR="00C315AE" w:rsidRPr="00C24620" w:rsidRDefault="00C315AE" w:rsidP="00C315AE">
      <w:pPr>
        <w:spacing w:line="360" w:lineRule="auto"/>
        <w:jc w:val="both"/>
        <w:rPr>
          <w:b/>
          <w:bCs/>
          <w:u w:val="single"/>
        </w:rPr>
      </w:pPr>
      <w:r w:rsidRPr="003B3D84">
        <w:rPr>
          <w:b/>
          <w:bCs/>
          <w:u w:val="single"/>
        </w:rPr>
        <w:t>4. Сведения о зданиях и помещениях для ведения образовательной деятельности и ресурсном обеспе</w:t>
      </w:r>
      <w:r w:rsidR="00C24620">
        <w:rPr>
          <w:b/>
          <w:bCs/>
          <w:u w:val="single"/>
        </w:rPr>
        <w:t>чении образовательного процесса</w:t>
      </w:r>
    </w:p>
    <w:p w:rsidR="00C315AE" w:rsidRPr="003B3D84" w:rsidRDefault="00C315AE" w:rsidP="00C315AE">
      <w:pPr>
        <w:spacing w:line="360" w:lineRule="auto"/>
        <w:jc w:val="both"/>
      </w:pPr>
      <w:r w:rsidRPr="003B3D84">
        <w:rPr>
          <w:u w:val="single"/>
        </w:rPr>
        <w:t>4.1.Вид права:</w:t>
      </w:r>
      <w:r w:rsidRPr="003B3D84">
        <w:t xml:space="preserve"> оперативное управление</w:t>
      </w:r>
    </w:p>
    <w:p w:rsidR="00C315AE" w:rsidRPr="003B3D84" w:rsidRDefault="00C315AE" w:rsidP="00C315AE">
      <w:pPr>
        <w:spacing w:line="360" w:lineRule="auto"/>
        <w:jc w:val="both"/>
      </w:pPr>
      <w:r w:rsidRPr="003B3D84">
        <w:rPr>
          <w:u w:val="single"/>
        </w:rPr>
        <w:lastRenderedPageBreak/>
        <w:t>Объект права:</w:t>
      </w:r>
      <w:r w:rsidRPr="003B3D84">
        <w:t xml:space="preserve"> нежилое здание, 1-этажное, общая площадь 80,3 кв. м. (свидетельство о государственной регистрации права</w:t>
      </w:r>
      <w:r>
        <w:t xml:space="preserve"> от 09.06.2009 г., 24ЕК 434755)</w:t>
      </w:r>
    </w:p>
    <w:p w:rsidR="00C315AE" w:rsidRPr="003B3D84" w:rsidRDefault="00C315AE" w:rsidP="00C315AE">
      <w:pPr>
        <w:spacing w:line="360" w:lineRule="auto"/>
        <w:jc w:val="both"/>
      </w:pPr>
      <w:r w:rsidRPr="003B3D84">
        <w:rPr>
          <w:u w:val="single"/>
        </w:rPr>
        <w:t>Вид права:</w:t>
      </w:r>
      <w:r w:rsidRPr="003B3D84">
        <w:t xml:space="preserve"> постоянное (бессрочное пользование)</w:t>
      </w:r>
    </w:p>
    <w:p w:rsidR="00C315AE" w:rsidRPr="003B3D84" w:rsidRDefault="00C315AE" w:rsidP="00C315AE">
      <w:pPr>
        <w:spacing w:line="360" w:lineRule="auto"/>
        <w:jc w:val="both"/>
      </w:pPr>
      <w:r w:rsidRPr="003B3D84">
        <w:rPr>
          <w:u w:val="single"/>
        </w:rPr>
        <w:t>Объект права</w:t>
      </w:r>
      <w:r w:rsidRPr="003B3D84">
        <w:t>: земельный участок площадью 758 кв. м. (свидетельство о государственной регистрации права</w:t>
      </w:r>
      <w:r>
        <w:t xml:space="preserve"> от 19.04.2013 г., 24ЕК 434756)</w:t>
      </w:r>
    </w:p>
    <w:p w:rsidR="00C315AE" w:rsidRPr="003B3D84" w:rsidRDefault="00C315AE" w:rsidP="00C315AE">
      <w:pPr>
        <w:spacing w:line="360" w:lineRule="auto"/>
        <w:jc w:val="both"/>
      </w:pPr>
      <w:r w:rsidRPr="003B3D84">
        <w:rPr>
          <w:u w:val="single"/>
        </w:rPr>
        <w:t>4.2. Санитарно-эпидемиологическое заключение:</w:t>
      </w:r>
      <w:r w:rsidRPr="003B3D84">
        <w:t xml:space="preserve"> № 24.60.04.000.</w:t>
      </w:r>
      <w:r>
        <w:t>М.000.147.09.07 от 26.09.2007 г; предписание Управления Федеральной службы по надзору в сфере защиты прав потребителей и благополучия человека по Красноярскому краю № 365 от 13.12.2013 г.</w:t>
      </w:r>
    </w:p>
    <w:p w:rsidR="00C315AE" w:rsidRPr="003B1D7F" w:rsidRDefault="00C315AE" w:rsidP="00C315AE">
      <w:pPr>
        <w:spacing w:line="360" w:lineRule="auto"/>
        <w:jc w:val="both"/>
      </w:pPr>
      <w:r w:rsidRPr="003B3D84">
        <w:rPr>
          <w:u w:val="single"/>
        </w:rPr>
        <w:t>Заключение соблюдения на объектах соискателя лицензии требований пожарной безопасности:</w:t>
      </w:r>
      <w:r>
        <w:t xml:space="preserve">  от 20.09.2007 г.  </w:t>
      </w:r>
    </w:p>
    <w:p w:rsidR="00C315AE" w:rsidRPr="00772707" w:rsidRDefault="00C315AE" w:rsidP="00C315AE">
      <w:pPr>
        <w:spacing w:line="360" w:lineRule="auto"/>
        <w:jc w:val="both"/>
        <w:rPr>
          <w:u w:val="single"/>
        </w:rPr>
      </w:pPr>
      <w:r w:rsidRPr="00772707">
        <w:rPr>
          <w:u w:val="single"/>
        </w:rPr>
        <w:t>4.3. Оснащение учебных кабинетов и рабочих кабинетов специалистов:</w:t>
      </w: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418"/>
        <w:gridCol w:w="4819"/>
        <w:gridCol w:w="1701"/>
      </w:tblGrid>
      <w:tr w:rsidR="00C315AE" w:rsidRPr="00772707" w:rsidTr="008B5C66">
        <w:tc>
          <w:tcPr>
            <w:tcW w:w="567" w:type="dxa"/>
          </w:tcPr>
          <w:p w:rsidR="00C315AE" w:rsidRPr="00772707" w:rsidRDefault="00C315AE" w:rsidP="008B5C66">
            <w:pPr>
              <w:jc w:val="center"/>
            </w:pPr>
            <w:r w:rsidRPr="00772707">
              <w:t>№</w:t>
            </w:r>
          </w:p>
          <w:p w:rsidR="00C315AE" w:rsidRPr="00772707" w:rsidRDefault="00C315AE" w:rsidP="008B5C66">
            <w:pPr>
              <w:jc w:val="center"/>
            </w:pPr>
            <w:proofErr w:type="gramStart"/>
            <w:r w:rsidRPr="00772707">
              <w:t>п</w:t>
            </w:r>
            <w:proofErr w:type="gramEnd"/>
            <w:r w:rsidRPr="00772707">
              <w:rPr>
                <w:lang w:val="en-US"/>
              </w:rPr>
              <w:t>/</w:t>
            </w:r>
            <w:r w:rsidRPr="00772707">
              <w:t>п</w:t>
            </w:r>
          </w:p>
        </w:tc>
        <w:tc>
          <w:tcPr>
            <w:tcW w:w="2127" w:type="dxa"/>
          </w:tcPr>
          <w:p w:rsidR="00C315AE" w:rsidRPr="00772707" w:rsidRDefault="00C315AE" w:rsidP="008B5C66">
            <w:pPr>
              <w:jc w:val="center"/>
            </w:pPr>
            <w:r w:rsidRPr="00772707">
              <w:t>Вид кабинета</w:t>
            </w:r>
          </w:p>
        </w:tc>
        <w:tc>
          <w:tcPr>
            <w:tcW w:w="1418" w:type="dxa"/>
          </w:tcPr>
          <w:p w:rsidR="00C315AE" w:rsidRPr="00772707" w:rsidRDefault="00C315AE" w:rsidP="008B5C66">
            <w:pPr>
              <w:jc w:val="center"/>
            </w:pPr>
            <w:r w:rsidRPr="00772707">
              <w:t>Количество кабинетов</w:t>
            </w:r>
          </w:p>
        </w:tc>
        <w:tc>
          <w:tcPr>
            <w:tcW w:w="4819" w:type="dxa"/>
          </w:tcPr>
          <w:p w:rsidR="00C315AE" w:rsidRPr="00772707" w:rsidRDefault="00C315AE" w:rsidP="008B5C66">
            <w:pPr>
              <w:jc w:val="center"/>
            </w:pPr>
            <w:r w:rsidRPr="00772707">
              <w:t>Виды оборудования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 w:rsidRPr="00772707">
              <w:t>% оснащенности</w:t>
            </w:r>
          </w:p>
        </w:tc>
      </w:tr>
      <w:tr w:rsidR="00C315AE" w:rsidRPr="00772707" w:rsidTr="008B5C66">
        <w:tc>
          <w:tcPr>
            <w:tcW w:w="567" w:type="dxa"/>
            <w:vMerge w:val="restart"/>
          </w:tcPr>
          <w:p w:rsidR="00C315AE" w:rsidRPr="00772707" w:rsidRDefault="00C315AE" w:rsidP="008B5C66">
            <w:pPr>
              <w:jc w:val="center"/>
            </w:pPr>
            <w:r w:rsidRPr="00772707">
              <w:t>1.</w:t>
            </w:r>
          </w:p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 w:val="restart"/>
          </w:tcPr>
          <w:p w:rsidR="00C315AE" w:rsidRDefault="00C315AE" w:rsidP="008B5C66">
            <w:pPr>
              <w:jc w:val="both"/>
            </w:pPr>
            <w:r w:rsidRPr="00772707">
              <w:t xml:space="preserve">Кабинет </w:t>
            </w:r>
          </w:p>
          <w:p w:rsidR="00C315AE" w:rsidRPr="00772707" w:rsidRDefault="00C315AE" w:rsidP="008B5C66">
            <w:pPr>
              <w:jc w:val="both"/>
            </w:pPr>
            <w:r w:rsidRPr="00772707">
              <w:t>педагога-психолога;</w:t>
            </w:r>
          </w:p>
          <w:p w:rsidR="00C315AE" w:rsidRPr="00772707" w:rsidRDefault="00C315AE" w:rsidP="008B5C66">
            <w:pPr>
              <w:jc w:val="both"/>
            </w:pPr>
            <w:r w:rsidRPr="00772707">
              <w:t>учителя-дефектолога;</w:t>
            </w:r>
          </w:p>
          <w:p w:rsidR="00C315AE" w:rsidRPr="00772707" w:rsidRDefault="00C315AE" w:rsidP="008B5C66">
            <w:pPr>
              <w:jc w:val="both"/>
            </w:pPr>
            <w:r w:rsidRPr="00772707">
              <w:t>учителя-логопеда.</w:t>
            </w:r>
          </w:p>
          <w:p w:rsidR="00C315AE" w:rsidRPr="00772707" w:rsidRDefault="00C315AE" w:rsidP="008B5C66">
            <w:pPr>
              <w:jc w:val="both"/>
            </w:pPr>
          </w:p>
          <w:p w:rsidR="00C315AE" w:rsidRPr="00772707" w:rsidRDefault="00C315AE" w:rsidP="008B5C66">
            <w:pPr>
              <w:jc w:val="both"/>
            </w:pPr>
          </w:p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 w:val="restart"/>
          </w:tcPr>
          <w:p w:rsidR="00C315AE" w:rsidRPr="00772707" w:rsidRDefault="00C315AE" w:rsidP="008B5C66">
            <w:pPr>
              <w:jc w:val="center"/>
            </w:pPr>
            <w:r>
              <w:t>3</w:t>
            </w:r>
          </w:p>
          <w:p w:rsidR="00C315AE" w:rsidRPr="00772707" w:rsidRDefault="00C315AE" w:rsidP="008B5C66">
            <w:pPr>
              <w:jc w:val="center"/>
            </w:pPr>
          </w:p>
          <w:p w:rsidR="00C315AE" w:rsidRPr="00772707" w:rsidRDefault="00C315AE" w:rsidP="008B5C66">
            <w:pPr>
              <w:jc w:val="center"/>
            </w:pPr>
          </w:p>
          <w:p w:rsidR="00C315AE" w:rsidRPr="00772707" w:rsidRDefault="00C315AE" w:rsidP="008B5C66">
            <w:pPr>
              <w:jc w:val="center"/>
            </w:pPr>
          </w:p>
          <w:p w:rsidR="00C315AE" w:rsidRPr="00772707" w:rsidRDefault="00C315AE" w:rsidP="008B5C66">
            <w:pPr>
              <w:jc w:val="center"/>
            </w:pPr>
          </w:p>
          <w:p w:rsidR="00C315AE" w:rsidRPr="00772707" w:rsidRDefault="00C315AE" w:rsidP="008B5C66">
            <w:pPr>
              <w:jc w:val="center"/>
            </w:pPr>
          </w:p>
          <w:p w:rsidR="00C315AE" w:rsidRPr="00772707" w:rsidRDefault="00C315AE" w:rsidP="008B5C66">
            <w:pPr>
              <w:jc w:val="center"/>
            </w:pPr>
          </w:p>
          <w:p w:rsidR="00C315AE" w:rsidRPr="00772707" w:rsidRDefault="00C315AE" w:rsidP="008B5C66">
            <w:pPr>
              <w:jc w:val="center"/>
            </w:pPr>
          </w:p>
          <w:p w:rsidR="00C315AE" w:rsidRPr="00772707" w:rsidRDefault="00C315AE" w:rsidP="008B5C66">
            <w:pPr>
              <w:jc w:val="center"/>
            </w:pPr>
          </w:p>
          <w:p w:rsidR="00C315AE" w:rsidRPr="00772707" w:rsidRDefault="00C315AE" w:rsidP="008B5C66">
            <w:pPr>
              <w:jc w:val="center"/>
            </w:pPr>
          </w:p>
        </w:tc>
        <w:tc>
          <w:tcPr>
            <w:tcW w:w="4819" w:type="dxa"/>
          </w:tcPr>
          <w:p w:rsidR="00C315AE" w:rsidRPr="00772707" w:rsidRDefault="00C315AE" w:rsidP="008B5C66">
            <w:r w:rsidRPr="00772707">
              <w:t>Мебель для специалиста (стол, стулья, шкафы, горки)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 w:rsidRPr="00772707">
              <w:t>100%</w:t>
            </w: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4819" w:type="dxa"/>
          </w:tcPr>
          <w:p w:rsidR="00C315AE" w:rsidRPr="00772707" w:rsidRDefault="00C315AE" w:rsidP="008B5C66">
            <w:r w:rsidRPr="00772707">
              <w:t>Мебель для детей (стол и стулья, соответствующие росту обучающего)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>
              <w:t>90</w:t>
            </w:r>
            <w:r w:rsidRPr="00772707">
              <w:t>%</w:t>
            </w: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4819" w:type="dxa"/>
          </w:tcPr>
          <w:p w:rsidR="00C315AE" w:rsidRPr="00772707" w:rsidRDefault="00C315AE" w:rsidP="008B5C66">
            <w:r w:rsidRPr="00772707">
              <w:t>Компьютеры (в сборе)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>
              <w:t>50</w:t>
            </w:r>
            <w:r w:rsidRPr="00772707">
              <w:t>%</w:t>
            </w: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4819" w:type="dxa"/>
          </w:tcPr>
          <w:p w:rsidR="00C315AE" w:rsidRPr="00772707" w:rsidRDefault="00C315AE" w:rsidP="008B5C66">
            <w:r w:rsidRPr="00772707">
              <w:t xml:space="preserve">Настенное зеркало, </w:t>
            </w:r>
          </w:p>
          <w:p w:rsidR="00C315AE" w:rsidRPr="00772707" w:rsidRDefault="00C315AE" w:rsidP="008B5C66">
            <w:r w:rsidRPr="00772707">
              <w:t>индивидуальные зеркала (в кабинете логопеда)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 w:rsidRPr="00772707">
              <w:t>100%</w:t>
            </w:r>
          </w:p>
          <w:p w:rsidR="00C315AE" w:rsidRPr="00772707" w:rsidRDefault="00C315AE" w:rsidP="008B5C66">
            <w:pPr>
              <w:jc w:val="center"/>
            </w:pP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4819" w:type="dxa"/>
          </w:tcPr>
          <w:p w:rsidR="00C315AE" w:rsidRPr="00772707" w:rsidRDefault="00C315AE" w:rsidP="008B5C66">
            <w:r w:rsidRPr="00772707">
              <w:t>Набор дисков (для работы с детьми, родителями, педагогами)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 w:rsidRPr="00772707">
              <w:t>90%</w:t>
            </w: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4819" w:type="dxa"/>
          </w:tcPr>
          <w:p w:rsidR="00C315AE" w:rsidRPr="00772707" w:rsidRDefault="00C315AE" w:rsidP="008B5C66">
            <w:r w:rsidRPr="00772707">
              <w:t>Наборы муляжей (фрукты, овощи, животные и др.)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 w:rsidRPr="00772707">
              <w:t>80%</w:t>
            </w: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4819" w:type="dxa"/>
          </w:tcPr>
          <w:p w:rsidR="00C315AE" w:rsidRPr="00772707" w:rsidRDefault="00C315AE" w:rsidP="008B5C66">
            <w:r w:rsidRPr="00772707">
              <w:t>Дидактические игры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>
              <w:t>8</w:t>
            </w:r>
            <w:r w:rsidRPr="00772707">
              <w:t>0%</w:t>
            </w: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4819" w:type="dxa"/>
          </w:tcPr>
          <w:p w:rsidR="00C315AE" w:rsidRPr="00772707" w:rsidRDefault="00C315AE" w:rsidP="008B5C66">
            <w:r>
              <w:t>Календарь природы</w:t>
            </w:r>
          </w:p>
        </w:tc>
        <w:tc>
          <w:tcPr>
            <w:tcW w:w="1701" w:type="dxa"/>
          </w:tcPr>
          <w:p w:rsidR="00C315AE" w:rsidRDefault="00C315AE" w:rsidP="008B5C66">
            <w:pPr>
              <w:jc w:val="center"/>
            </w:pPr>
            <w:r>
              <w:t>30%</w:t>
            </w: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4819" w:type="dxa"/>
          </w:tcPr>
          <w:p w:rsidR="00C315AE" w:rsidRPr="00772707" w:rsidRDefault="00C315AE" w:rsidP="008B5C66">
            <w:pPr>
              <w:jc w:val="both"/>
            </w:pPr>
            <w:proofErr w:type="spellStart"/>
            <w:r w:rsidRPr="00772707">
              <w:t>Игрушкии</w:t>
            </w:r>
            <w:proofErr w:type="spellEnd"/>
            <w:r w:rsidRPr="00772707">
              <w:t xml:space="preserve"> объёмные фигуры разных размеров</w:t>
            </w:r>
            <w:r>
              <w:t xml:space="preserve"> (пирамидка, игровой набор «Зоопарк», дидактическое дерево с птичкой)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>
              <w:t>95</w:t>
            </w:r>
            <w:r w:rsidRPr="00772707">
              <w:t>%</w:t>
            </w: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4819" w:type="dxa"/>
          </w:tcPr>
          <w:p w:rsidR="00C315AE" w:rsidRPr="00772707" w:rsidRDefault="00C315AE" w:rsidP="008B5C66">
            <w:pPr>
              <w:jc w:val="both"/>
            </w:pPr>
            <w:r w:rsidRPr="00772707">
              <w:t>Раздаточный материал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>
              <w:t>7</w:t>
            </w:r>
            <w:r w:rsidRPr="00772707">
              <w:t>0%</w:t>
            </w: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4819" w:type="dxa"/>
          </w:tcPr>
          <w:p w:rsidR="00C315AE" w:rsidRPr="00772707" w:rsidRDefault="00C315AE" w:rsidP="008B5C66">
            <w:pPr>
              <w:jc w:val="both"/>
            </w:pPr>
            <w:r>
              <w:t>Стеллаж для сенсорного материала</w:t>
            </w:r>
          </w:p>
        </w:tc>
        <w:tc>
          <w:tcPr>
            <w:tcW w:w="1701" w:type="dxa"/>
          </w:tcPr>
          <w:p w:rsidR="00C315AE" w:rsidRDefault="00C315AE" w:rsidP="008B5C66">
            <w:pPr>
              <w:jc w:val="center"/>
            </w:pPr>
            <w:r>
              <w:t>100%</w:t>
            </w:r>
          </w:p>
        </w:tc>
      </w:tr>
      <w:tr w:rsidR="00C315AE" w:rsidRPr="00772707" w:rsidTr="008B5C66">
        <w:trPr>
          <w:trHeight w:val="1974"/>
        </w:trPr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4819" w:type="dxa"/>
          </w:tcPr>
          <w:p w:rsidR="00C315AE" w:rsidRPr="00772707" w:rsidRDefault="00C315AE" w:rsidP="008B5C66">
            <w:r w:rsidRPr="00772707">
              <w:t>Модуль для развития мелкой моторики</w:t>
            </w:r>
            <w:r>
              <w:t>;</w:t>
            </w:r>
          </w:p>
          <w:p w:rsidR="00C315AE" w:rsidRPr="00772707" w:rsidRDefault="00C315AE" w:rsidP="008B5C66">
            <w:r w:rsidRPr="00772707">
              <w:t>Модуль сенсорный с геометрическими телами и зеркалом</w:t>
            </w:r>
            <w:r>
              <w:t>;</w:t>
            </w:r>
          </w:p>
          <w:p w:rsidR="00C315AE" w:rsidRPr="00772707" w:rsidRDefault="00C315AE" w:rsidP="008B5C66">
            <w:r>
              <w:t>Настенный модуль для упражнения в развитии запястья;</w:t>
            </w:r>
          </w:p>
          <w:p w:rsidR="00C315AE" w:rsidRDefault="00C315AE" w:rsidP="008B5C66">
            <w:r>
              <w:t>Настенный модуль «Сравнение цветов»;</w:t>
            </w:r>
          </w:p>
          <w:p w:rsidR="00C315AE" w:rsidRPr="00772707" w:rsidRDefault="00C315AE" w:rsidP="008B5C66">
            <w:r>
              <w:t>Настенный модуль «Зубчатые колеса».</w:t>
            </w:r>
          </w:p>
        </w:tc>
        <w:tc>
          <w:tcPr>
            <w:tcW w:w="1701" w:type="dxa"/>
          </w:tcPr>
          <w:p w:rsidR="00C315AE" w:rsidRDefault="00C315AE" w:rsidP="008B5C66">
            <w:pPr>
              <w:jc w:val="center"/>
            </w:pPr>
          </w:p>
          <w:p w:rsidR="00C315AE" w:rsidRDefault="00C315AE" w:rsidP="008B5C66">
            <w:pPr>
              <w:jc w:val="center"/>
            </w:pPr>
          </w:p>
          <w:p w:rsidR="00C315AE" w:rsidRPr="00772707" w:rsidRDefault="00C315AE" w:rsidP="008B5C66">
            <w:pPr>
              <w:jc w:val="center"/>
            </w:pPr>
            <w:r>
              <w:t>95</w:t>
            </w:r>
            <w:r w:rsidRPr="00772707">
              <w:t>%</w:t>
            </w:r>
          </w:p>
          <w:p w:rsidR="00C315AE" w:rsidRPr="00772707" w:rsidRDefault="00C315AE" w:rsidP="008B5C66">
            <w:pPr>
              <w:jc w:val="center"/>
            </w:pP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4819" w:type="dxa"/>
          </w:tcPr>
          <w:p w:rsidR="00C315AE" w:rsidRDefault="00C315AE" w:rsidP="008B5C66">
            <w:r>
              <w:t>Конструктор печатных букв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>
              <w:t>30%</w:t>
            </w: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4819" w:type="dxa"/>
          </w:tcPr>
          <w:p w:rsidR="00C315AE" w:rsidRDefault="00C315AE" w:rsidP="008B5C66">
            <w:r>
              <w:t>Световой стол с разноцветной подсветкой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>
              <w:t>30%</w:t>
            </w: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4819" w:type="dxa"/>
          </w:tcPr>
          <w:p w:rsidR="00C315AE" w:rsidRDefault="00C315AE" w:rsidP="008B5C66">
            <w:r>
              <w:t>Интерактивная звуковая панель «Домашние животные»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>
              <w:t>30%</w:t>
            </w: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4819" w:type="dxa"/>
          </w:tcPr>
          <w:p w:rsidR="00C315AE" w:rsidRDefault="00C315AE" w:rsidP="008B5C66">
            <w:r>
              <w:t>Детский игровой терминал «Солнышко»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>
              <w:t>30%</w:t>
            </w: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4819" w:type="dxa"/>
          </w:tcPr>
          <w:p w:rsidR="00C315AE" w:rsidRDefault="00C315AE" w:rsidP="008B5C66">
            <w:r>
              <w:t xml:space="preserve">Набор </w:t>
            </w:r>
            <w:proofErr w:type="spellStart"/>
            <w:r>
              <w:t>Фрёбеля</w:t>
            </w:r>
            <w:proofErr w:type="spellEnd"/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>
              <w:t>30%</w:t>
            </w: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4819" w:type="dxa"/>
          </w:tcPr>
          <w:p w:rsidR="00C315AE" w:rsidRDefault="00C315AE" w:rsidP="008B5C66">
            <w:r>
              <w:t>Тренажер «Бегущий по волнам»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>
              <w:t>30%</w:t>
            </w: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4819" w:type="dxa"/>
          </w:tcPr>
          <w:p w:rsidR="00C315AE" w:rsidRDefault="00C315AE" w:rsidP="008B5C66">
            <w:r>
              <w:t>Деревянная массажная дорожка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>
              <w:t>30%</w:t>
            </w: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4819" w:type="dxa"/>
          </w:tcPr>
          <w:p w:rsidR="00C315AE" w:rsidRDefault="00C315AE" w:rsidP="008B5C66">
            <w:r>
              <w:t xml:space="preserve">Мягкий модуль со </w:t>
            </w:r>
            <w:proofErr w:type="spellStart"/>
            <w:r>
              <w:t>следочками</w:t>
            </w:r>
            <w:proofErr w:type="spellEnd"/>
            <w:r>
              <w:t xml:space="preserve"> «</w:t>
            </w:r>
            <w:proofErr w:type="spellStart"/>
            <w:r>
              <w:t>Шагайка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>
              <w:t>30%</w:t>
            </w: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4819" w:type="dxa"/>
          </w:tcPr>
          <w:p w:rsidR="00C315AE" w:rsidRDefault="00C315AE" w:rsidP="008B5C66">
            <w:r>
              <w:t>Опора для сидения «</w:t>
            </w:r>
            <w:proofErr w:type="spellStart"/>
            <w:r>
              <w:t>Бегемотик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>
              <w:t>30%</w:t>
            </w: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4819" w:type="dxa"/>
          </w:tcPr>
          <w:p w:rsidR="00C315AE" w:rsidRPr="00772707" w:rsidRDefault="00C315AE" w:rsidP="008B5C66">
            <w:pPr>
              <w:jc w:val="both"/>
            </w:pPr>
            <w:r w:rsidRPr="00772707">
              <w:t xml:space="preserve">Мольберт 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>
              <w:t>5</w:t>
            </w:r>
            <w:r w:rsidRPr="00772707">
              <w:t>0%</w:t>
            </w: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4819" w:type="dxa"/>
          </w:tcPr>
          <w:p w:rsidR="00C315AE" w:rsidRPr="00772707" w:rsidRDefault="00C315AE" w:rsidP="008B5C66">
            <w:pPr>
              <w:jc w:val="both"/>
            </w:pPr>
            <w:r w:rsidRPr="00772707">
              <w:t>Доска настенная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 w:rsidRPr="00772707">
              <w:t>100%</w:t>
            </w: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4819" w:type="dxa"/>
          </w:tcPr>
          <w:p w:rsidR="00C315AE" w:rsidRPr="00772707" w:rsidRDefault="00C315AE" w:rsidP="008B5C66">
            <w:pPr>
              <w:jc w:val="both"/>
            </w:pPr>
            <w:r w:rsidRPr="00772707">
              <w:t>Музыкальный центр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>
              <w:t>30</w:t>
            </w:r>
            <w:r w:rsidRPr="00772707">
              <w:t>%</w:t>
            </w: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both"/>
            </w:pPr>
          </w:p>
        </w:tc>
        <w:tc>
          <w:tcPr>
            <w:tcW w:w="4819" w:type="dxa"/>
          </w:tcPr>
          <w:p w:rsidR="00C315AE" w:rsidRPr="00772707" w:rsidRDefault="00C315AE" w:rsidP="008B5C66">
            <w:pPr>
              <w:jc w:val="both"/>
            </w:pPr>
            <w:r w:rsidRPr="00772707">
              <w:t>Настольные игры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>
              <w:t>75</w:t>
            </w:r>
            <w:r w:rsidRPr="00772707">
              <w:t>%</w:t>
            </w:r>
          </w:p>
        </w:tc>
      </w:tr>
      <w:tr w:rsidR="00C315AE" w:rsidRPr="00772707" w:rsidTr="008B5C66">
        <w:tc>
          <w:tcPr>
            <w:tcW w:w="567" w:type="dxa"/>
            <w:vMerge w:val="restart"/>
          </w:tcPr>
          <w:p w:rsidR="00C315AE" w:rsidRPr="00772707" w:rsidRDefault="00C315AE" w:rsidP="008B5C66">
            <w:pPr>
              <w:jc w:val="center"/>
            </w:pPr>
            <w:r w:rsidRPr="00772707">
              <w:t>2.</w:t>
            </w:r>
          </w:p>
        </w:tc>
        <w:tc>
          <w:tcPr>
            <w:tcW w:w="2127" w:type="dxa"/>
            <w:vMerge w:val="restart"/>
          </w:tcPr>
          <w:p w:rsidR="00C315AE" w:rsidRPr="00772707" w:rsidRDefault="00C315AE" w:rsidP="008B5C66">
            <w:r w:rsidRPr="00772707">
              <w:t>Кабинет социального педагога</w:t>
            </w:r>
          </w:p>
        </w:tc>
        <w:tc>
          <w:tcPr>
            <w:tcW w:w="1418" w:type="dxa"/>
            <w:vMerge w:val="restart"/>
          </w:tcPr>
          <w:p w:rsidR="00C315AE" w:rsidRPr="00772707" w:rsidRDefault="00C315AE" w:rsidP="008B5C66">
            <w:pPr>
              <w:jc w:val="center"/>
            </w:pPr>
            <w:r w:rsidRPr="00772707">
              <w:t>1</w:t>
            </w:r>
          </w:p>
        </w:tc>
        <w:tc>
          <w:tcPr>
            <w:tcW w:w="4819" w:type="dxa"/>
          </w:tcPr>
          <w:p w:rsidR="00C315AE" w:rsidRPr="00772707" w:rsidRDefault="00C315AE" w:rsidP="008B5C66">
            <w:pPr>
              <w:jc w:val="both"/>
              <w:rPr>
                <w:color w:val="FF0000"/>
              </w:rPr>
            </w:pPr>
            <w:r w:rsidRPr="00772707">
              <w:t>Мебель для специалиста (стол, стулья, шкафы)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>
              <w:t>90</w:t>
            </w:r>
            <w:r w:rsidRPr="00772707">
              <w:t>%</w:t>
            </w:r>
          </w:p>
        </w:tc>
      </w:tr>
      <w:tr w:rsidR="00C315AE" w:rsidRPr="00772707" w:rsidTr="008B5C66">
        <w:tc>
          <w:tcPr>
            <w:tcW w:w="567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2127" w:type="dxa"/>
            <w:vMerge/>
          </w:tcPr>
          <w:p w:rsidR="00C315AE" w:rsidRPr="00772707" w:rsidRDefault="00C315AE" w:rsidP="008B5C66"/>
        </w:tc>
        <w:tc>
          <w:tcPr>
            <w:tcW w:w="1418" w:type="dxa"/>
            <w:vMerge/>
          </w:tcPr>
          <w:p w:rsidR="00C315AE" w:rsidRPr="00772707" w:rsidRDefault="00C315AE" w:rsidP="008B5C66">
            <w:pPr>
              <w:jc w:val="center"/>
            </w:pPr>
          </w:p>
        </w:tc>
        <w:tc>
          <w:tcPr>
            <w:tcW w:w="4819" w:type="dxa"/>
          </w:tcPr>
          <w:p w:rsidR="00C315AE" w:rsidRPr="00772707" w:rsidRDefault="00C315AE" w:rsidP="008B5C66">
            <w:pPr>
              <w:rPr>
                <w:color w:val="FF0000"/>
              </w:rPr>
            </w:pPr>
            <w:r w:rsidRPr="00772707">
              <w:t>Компьютер (в сборе)</w:t>
            </w:r>
          </w:p>
        </w:tc>
        <w:tc>
          <w:tcPr>
            <w:tcW w:w="1701" w:type="dxa"/>
          </w:tcPr>
          <w:p w:rsidR="00C315AE" w:rsidRPr="00772707" w:rsidRDefault="00C315AE" w:rsidP="008B5C66">
            <w:pPr>
              <w:jc w:val="center"/>
            </w:pPr>
            <w:r w:rsidRPr="00772707">
              <w:t>100%</w:t>
            </w:r>
          </w:p>
        </w:tc>
      </w:tr>
    </w:tbl>
    <w:p w:rsidR="00D05BB5" w:rsidRDefault="00D05BB5"/>
    <w:p w:rsidR="004E1B71" w:rsidRPr="00772707" w:rsidRDefault="004E1B71" w:rsidP="004E1B71">
      <w:pPr>
        <w:jc w:val="both"/>
        <w:rPr>
          <w:b/>
          <w:bCs/>
          <w:u w:val="single"/>
        </w:rPr>
      </w:pPr>
      <w:r w:rsidRPr="00772707">
        <w:rPr>
          <w:b/>
          <w:bCs/>
          <w:u w:val="single"/>
        </w:rPr>
        <w:t>5. Кадровое обеспечение</w:t>
      </w:r>
    </w:p>
    <w:p w:rsidR="004E1B71" w:rsidRPr="00772707" w:rsidRDefault="004E1B71" w:rsidP="004E1B71">
      <w:pPr>
        <w:jc w:val="both"/>
        <w:rPr>
          <w:b/>
          <w:bCs/>
          <w:u w:val="single"/>
        </w:rPr>
      </w:pPr>
    </w:p>
    <w:p w:rsidR="004E1B71" w:rsidRPr="00772707" w:rsidRDefault="004E1B71" w:rsidP="004E1B71">
      <w:pPr>
        <w:jc w:val="both"/>
        <w:rPr>
          <w:u w:val="single"/>
        </w:rPr>
      </w:pPr>
      <w:r w:rsidRPr="00772707">
        <w:rPr>
          <w:u w:val="single"/>
        </w:rPr>
        <w:t>5.1. Количественный состав:</w:t>
      </w:r>
    </w:p>
    <w:p w:rsidR="00C315AE" w:rsidRDefault="00C315AE"/>
    <w:tbl>
      <w:tblPr>
        <w:tblW w:w="10086" w:type="dxa"/>
        <w:tblInd w:w="-5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60"/>
        <w:gridCol w:w="1491"/>
        <w:gridCol w:w="1417"/>
        <w:gridCol w:w="1418"/>
      </w:tblGrid>
      <w:tr w:rsidR="004E1B71" w:rsidRPr="00772707" w:rsidTr="008B5C66">
        <w:trPr>
          <w:trHeight w:val="28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772707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72707">
              <w:t>Показатель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772707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2015/2016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772707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2016/2017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772707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2017/2018</w:t>
            </w:r>
          </w:p>
        </w:tc>
      </w:tr>
      <w:tr w:rsidR="004E1B71" w:rsidRPr="00772707" w:rsidTr="008B5C66">
        <w:trPr>
          <w:trHeight w:val="284"/>
        </w:trPr>
        <w:tc>
          <w:tcPr>
            <w:tcW w:w="10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772707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72707">
              <w:rPr>
                <w:i/>
                <w:iCs/>
              </w:rPr>
              <w:t xml:space="preserve">Состав кадров  </w:t>
            </w:r>
          </w:p>
        </w:tc>
      </w:tr>
      <w:tr w:rsidR="004E1B71" w:rsidRPr="00A70A6C" w:rsidTr="008B5C66">
        <w:trPr>
          <w:trHeight w:val="26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</w:pPr>
            <w:r w:rsidRPr="00A70A6C">
              <w:t xml:space="preserve">Всего специалистов (в том числе совместителей):                                     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jc w:val="center"/>
            </w:pPr>
            <w:r w:rsidRPr="00A70A6C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jc w:val="center"/>
            </w:pPr>
            <w:r w:rsidRPr="00A70A6C">
              <w:t>6</w:t>
            </w:r>
          </w:p>
        </w:tc>
      </w:tr>
      <w:tr w:rsidR="004E1B71" w:rsidRPr="00A70A6C" w:rsidTr="008B5C66">
        <w:trPr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</w:pPr>
            <w:r w:rsidRPr="00A70A6C">
              <w:t xml:space="preserve">Постоянные (основные) сотрудники          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jc w:val="center"/>
            </w:pPr>
            <w:r w:rsidRPr="00A70A6C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jc w:val="center"/>
            </w:pPr>
            <w:r w:rsidRPr="00A70A6C">
              <w:t>6</w:t>
            </w:r>
          </w:p>
        </w:tc>
      </w:tr>
      <w:tr w:rsidR="004E1B71" w:rsidRPr="00A70A6C" w:rsidTr="008B5C66">
        <w:trPr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</w:pPr>
            <w:r w:rsidRPr="00A70A6C">
              <w:t xml:space="preserve">Совместители                              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jc w:val="center"/>
            </w:pPr>
            <w:r w:rsidRPr="00A70A6C"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jc w:val="center"/>
            </w:pPr>
            <w:r w:rsidRPr="00A70A6C">
              <w:t>1,5</w:t>
            </w:r>
          </w:p>
        </w:tc>
      </w:tr>
    </w:tbl>
    <w:p w:rsidR="004E1B71" w:rsidRDefault="004E1B71"/>
    <w:tbl>
      <w:tblPr>
        <w:tblW w:w="999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40"/>
        <w:gridCol w:w="1583"/>
        <w:gridCol w:w="1188"/>
        <w:gridCol w:w="1385"/>
      </w:tblGrid>
      <w:tr w:rsidR="004E1B71" w:rsidRPr="00A70A6C" w:rsidTr="004E1B71">
        <w:trPr>
          <w:trHeight w:val="240"/>
        </w:trPr>
        <w:tc>
          <w:tcPr>
            <w:tcW w:w="99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rPr>
                <w:i/>
                <w:iCs/>
              </w:rPr>
              <w:t xml:space="preserve">Наличие в штате </w:t>
            </w:r>
          </w:p>
        </w:tc>
      </w:tr>
      <w:tr w:rsidR="004E1B71" w:rsidRPr="00A70A6C" w:rsidTr="004E1B71">
        <w:trPr>
          <w:trHeight w:val="240"/>
        </w:trPr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</w:pPr>
            <w:r w:rsidRPr="00A70A6C">
              <w:t xml:space="preserve">- административные работники         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2</w:t>
            </w:r>
          </w:p>
        </w:tc>
      </w:tr>
      <w:tr w:rsidR="004E1B71" w:rsidRPr="00A70A6C" w:rsidTr="004E1B71">
        <w:trPr>
          <w:trHeight w:val="240"/>
        </w:trPr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</w:pPr>
            <w:r w:rsidRPr="00A70A6C">
              <w:t xml:space="preserve">- педагоги - психологи                 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3,5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2,5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2,5</w:t>
            </w:r>
          </w:p>
        </w:tc>
      </w:tr>
      <w:tr w:rsidR="004E1B71" w:rsidRPr="00A70A6C" w:rsidTr="004E1B71">
        <w:trPr>
          <w:trHeight w:val="240"/>
        </w:trPr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</w:pPr>
            <w:r w:rsidRPr="00A70A6C">
              <w:t xml:space="preserve">- социальные педагоги                 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1</w:t>
            </w:r>
          </w:p>
        </w:tc>
      </w:tr>
      <w:tr w:rsidR="004E1B71" w:rsidRPr="00A70A6C" w:rsidTr="004E1B71">
        <w:trPr>
          <w:trHeight w:val="240"/>
        </w:trPr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</w:pPr>
            <w:r w:rsidRPr="00A70A6C">
              <w:t xml:space="preserve">- учителя - логопеды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2</w:t>
            </w:r>
          </w:p>
        </w:tc>
      </w:tr>
      <w:tr w:rsidR="004E1B71" w:rsidRPr="00A70A6C" w:rsidTr="004E1B71">
        <w:trPr>
          <w:trHeight w:val="240"/>
        </w:trPr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</w:pPr>
            <w:r w:rsidRPr="00A70A6C">
              <w:t>- учителя-дефектологи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3</w:t>
            </w:r>
          </w:p>
        </w:tc>
      </w:tr>
      <w:tr w:rsidR="004E1B71" w:rsidRPr="00A70A6C" w:rsidTr="004E1B71">
        <w:trPr>
          <w:trHeight w:val="240"/>
        </w:trPr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</w:pPr>
            <w:r w:rsidRPr="00A70A6C">
              <w:t xml:space="preserve">- врачи - специалисты                  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1,5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1,5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1,5</w:t>
            </w:r>
          </w:p>
        </w:tc>
      </w:tr>
      <w:tr w:rsidR="004E1B71" w:rsidRPr="00A70A6C" w:rsidTr="004E1B71">
        <w:trPr>
          <w:trHeight w:val="240"/>
        </w:trPr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</w:pPr>
            <w:r w:rsidRPr="00A70A6C">
              <w:t>- завхоз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0,5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0,5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0,5</w:t>
            </w:r>
          </w:p>
        </w:tc>
      </w:tr>
      <w:tr w:rsidR="004E1B71" w:rsidRPr="00772707" w:rsidTr="004E1B71">
        <w:trPr>
          <w:trHeight w:val="240"/>
        </w:trPr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772707" w:rsidRDefault="004E1B71" w:rsidP="008B5C66">
            <w:pPr>
              <w:autoSpaceDE w:val="0"/>
              <w:autoSpaceDN w:val="0"/>
              <w:adjustRightInd w:val="0"/>
              <w:spacing w:line="360" w:lineRule="auto"/>
            </w:pPr>
            <w:r w:rsidRPr="00772707">
              <w:t>- секретарь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233FD1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33FD1"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E334D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334DC">
              <w:rPr>
                <w:color w:val="000000"/>
              </w:rPr>
              <w:t>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1</w:t>
            </w:r>
          </w:p>
        </w:tc>
      </w:tr>
      <w:tr w:rsidR="004E1B71" w:rsidRPr="00772707" w:rsidTr="004E1B71">
        <w:trPr>
          <w:trHeight w:val="240"/>
        </w:trPr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772707" w:rsidRDefault="004E1B71" w:rsidP="008B5C66">
            <w:pPr>
              <w:autoSpaceDE w:val="0"/>
              <w:autoSpaceDN w:val="0"/>
              <w:adjustRightInd w:val="0"/>
              <w:spacing w:line="360" w:lineRule="auto"/>
            </w:pPr>
            <w:r w:rsidRPr="00772707">
              <w:t>- дворник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233FD1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33FD1">
              <w:t>0,6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E334D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334DC">
              <w:rPr>
                <w:color w:val="000000"/>
              </w:rPr>
              <w:t>0,6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0,6</w:t>
            </w:r>
          </w:p>
        </w:tc>
      </w:tr>
      <w:tr w:rsidR="004E1B71" w:rsidRPr="00772707" w:rsidTr="004E1B71">
        <w:trPr>
          <w:trHeight w:val="240"/>
        </w:trPr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772707" w:rsidRDefault="004E1B71" w:rsidP="008B5C66">
            <w:pPr>
              <w:tabs>
                <w:tab w:val="left" w:pos="1010"/>
              </w:tabs>
              <w:autoSpaceDE w:val="0"/>
              <w:autoSpaceDN w:val="0"/>
              <w:adjustRightInd w:val="0"/>
              <w:spacing w:line="360" w:lineRule="auto"/>
            </w:pPr>
            <w:r w:rsidRPr="00772707">
              <w:t>- уборщик служебных помещений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233FD1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33FD1">
              <w:t>0,5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E334D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334DC">
              <w:rPr>
                <w:color w:val="000000"/>
              </w:rPr>
              <w:t>0,5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0,5</w:t>
            </w:r>
          </w:p>
        </w:tc>
      </w:tr>
      <w:tr w:rsidR="004E1B71" w:rsidRPr="00772707" w:rsidTr="004E1B71">
        <w:trPr>
          <w:trHeight w:val="240"/>
        </w:trPr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772707" w:rsidRDefault="004E1B71" w:rsidP="008B5C66">
            <w:pPr>
              <w:autoSpaceDE w:val="0"/>
              <w:autoSpaceDN w:val="0"/>
              <w:adjustRightInd w:val="0"/>
              <w:spacing w:line="360" w:lineRule="auto"/>
            </w:pPr>
            <w:r w:rsidRPr="00772707">
              <w:t>ИТОГО     педагогические работники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233FD1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33FD1">
              <w:t>8,5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E334D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334DC">
              <w:rPr>
                <w:color w:val="000000"/>
              </w:rPr>
              <w:t>8,5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8,5</w:t>
            </w:r>
          </w:p>
        </w:tc>
      </w:tr>
      <w:tr w:rsidR="004E1B71" w:rsidRPr="00772707" w:rsidTr="004E1B71">
        <w:trPr>
          <w:trHeight w:val="240"/>
        </w:trPr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772707" w:rsidRDefault="004E1B71" w:rsidP="008B5C66">
            <w:pPr>
              <w:autoSpaceDE w:val="0"/>
              <w:autoSpaceDN w:val="0"/>
              <w:adjustRightInd w:val="0"/>
              <w:spacing w:line="360" w:lineRule="auto"/>
            </w:pPr>
            <w:r w:rsidRPr="00772707">
              <w:t xml:space="preserve">                   медицинские работники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233FD1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33FD1">
              <w:t>1,5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E334D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334DC">
              <w:rPr>
                <w:color w:val="000000"/>
              </w:rPr>
              <w:t>1,5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1,5</w:t>
            </w:r>
          </w:p>
        </w:tc>
      </w:tr>
      <w:tr w:rsidR="004E1B71" w:rsidRPr="00772707" w:rsidTr="004E1B71">
        <w:trPr>
          <w:trHeight w:val="240"/>
        </w:trPr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772707" w:rsidRDefault="004E1B71" w:rsidP="008B5C66">
            <w:pPr>
              <w:tabs>
                <w:tab w:val="left" w:pos="1010"/>
              </w:tabs>
              <w:autoSpaceDE w:val="0"/>
              <w:autoSpaceDN w:val="0"/>
              <w:adjustRightInd w:val="0"/>
              <w:spacing w:line="360" w:lineRule="auto"/>
            </w:pPr>
            <w:r w:rsidRPr="00772707">
              <w:t xml:space="preserve">                   технический персонал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233FD1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33FD1">
              <w:t>2,6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E334D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334DC">
              <w:rPr>
                <w:color w:val="000000"/>
              </w:rPr>
              <w:t>2,6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1" w:rsidRPr="00A70A6C" w:rsidRDefault="004E1B71" w:rsidP="008B5C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0A6C">
              <w:t>2,6</w:t>
            </w:r>
          </w:p>
        </w:tc>
      </w:tr>
    </w:tbl>
    <w:p w:rsidR="004E1B71" w:rsidRDefault="004E1B71"/>
    <w:p w:rsidR="00C24620" w:rsidRDefault="00C24620" w:rsidP="00D56B01">
      <w:pPr>
        <w:jc w:val="both"/>
        <w:rPr>
          <w:u w:val="single"/>
        </w:rPr>
      </w:pPr>
    </w:p>
    <w:p w:rsidR="00C24620" w:rsidRDefault="00C24620" w:rsidP="00D56B01">
      <w:pPr>
        <w:jc w:val="both"/>
        <w:rPr>
          <w:u w:val="single"/>
        </w:rPr>
      </w:pPr>
    </w:p>
    <w:p w:rsidR="00C24620" w:rsidRDefault="00C24620" w:rsidP="00D56B01">
      <w:pPr>
        <w:jc w:val="both"/>
        <w:rPr>
          <w:u w:val="single"/>
        </w:rPr>
      </w:pPr>
    </w:p>
    <w:p w:rsidR="00D56B01" w:rsidRPr="00772707" w:rsidRDefault="00D56B01" w:rsidP="00D56B01">
      <w:pPr>
        <w:jc w:val="both"/>
        <w:rPr>
          <w:u w:val="single"/>
        </w:rPr>
      </w:pPr>
      <w:r w:rsidRPr="00772707">
        <w:rPr>
          <w:u w:val="single"/>
        </w:rPr>
        <w:lastRenderedPageBreak/>
        <w:t>5.2. Качественный состав специалистов</w:t>
      </w:r>
    </w:p>
    <w:p w:rsidR="004E1B71" w:rsidRDefault="004E1B71"/>
    <w:tbl>
      <w:tblPr>
        <w:tblpPr w:leftFromText="180" w:rightFromText="180" w:vertAnchor="text" w:horzAnchor="margin" w:tblpX="-497" w:tblpY="59"/>
        <w:tblW w:w="99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7"/>
        <w:gridCol w:w="970"/>
        <w:gridCol w:w="1080"/>
        <w:gridCol w:w="1260"/>
      </w:tblGrid>
      <w:tr w:rsidR="00D56B01" w:rsidRPr="00772707" w:rsidTr="00D56B01">
        <w:trPr>
          <w:trHeight w:val="240"/>
        </w:trPr>
        <w:tc>
          <w:tcPr>
            <w:tcW w:w="9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B01" w:rsidRPr="00772707" w:rsidRDefault="00D56B01" w:rsidP="00D56B0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72707">
              <w:t xml:space="preserve">в том числе  </w:t>
            </w:r>
            <w:r w:rsidRPr="00772707">
              <w:rPr>
                <w:i/>
                <w:iCs/>
              </w:rPr>
              <w:t>из педагогических работников имеют образование</w:t>
            </w:r>
            <w:r w:rsidRPr="00772707">
              <w:t>:</w:t>
            </w:r>
          </w:p>
        </w:tc>
      </w:tr>
      <w:tr w:rsidR="00D56B01" w:rsidRPr="00772707" w:rsidTr="00D56B01">
        <w:trPr>
          <w:trHeight w:val="240"/>
        </w:trPr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B01" w:rsidRPr="00772707" w:rsidRDefault="00D56B01" w:rsidP="00D56B01">
            <w:pPr>
              <w:autoSpaceDE w:val="0"/>
              <w:autoSpaceDN w:val="0"/>
              <w:adjustRightInd w:val="0"/>
              <w:spacing w:line="360" w:lineRule="auto"/>
            </w:pPr>
            <w:r w:rsidRPr="00772707">
              <w:t xml:space="preserve">- высшее                                 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B01" w:rsidRPr="00772707" w:rsidRDefault="00D56B01" w:rsidP="00D56B0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72707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B01" w:rsidRPr="00772707" w:rsidRDefault="00D56B01" w:rsidP="00D56B0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72707"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B01" w:rsidRPr="00E334DC" w:rsidRDefault="00D56B01" w:rsidP="00D56B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334DC">
              <w:rPr>
                <w:color w:val="000000"/>
              </w:rPr>
              <w:t>6</w:t>
            </w:r>
          </w:p>
        </w:tc>
      </w:tr>
      <w:tr w:rsidR="00D56B01" w:rsidRPr="00772707" w:rsidTr="00D56B01">
        <w:trPr>
          <w:trHeight w:val="240"/>
        </w:trPr>
        <w:tc>
          <w:tcPr>
            <w:tcW w:w="9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B01" w:rsidRPr="00E334DC" w:rsidRDefault="00D56B01" w:rsidP="00D56B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334DC">
              <w:rPr>
                <w:color w:val="000000"/>
              </w:rPr>
              <w:t>Имеют квалификационные категории:</w:t>
            </w:r>
          </w:p>
        </w:tc>
      </w:tr>
      <w:tr w:rsidR="00D56B01" w:rsidRPr="00772707" w:rsidTr="00D56B01">
        <w:trPr>
          <w:trHeight w:val="240"/>
        </w:trPr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B01" w:rsidRPr="00772707" w:rsidRDefault="00D56B01" w:rsidP="00D56B01">
            <w:pPr>
              <w:autoSpaceDE w:val="0"/>
              <w:autoSpaceDN w:val="0"/>
              <w:adjustRightInd w:val="0"/>
              <w:spacing w:line="360" w:lineRule="auto"/>
            </w:pPr>
            <w:r w:rsidRPr="00772707">
              <w:t xml:space="preserve">- высшую                                 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B01" w:rsidRPr="00772707" w:rsidRDefault="00D56B01" w:rsidP="00D56B0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B01" w:rsidRPr="00772707" w:rsidRDefault="00D56B01" w:rsidP="00D56B0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B01" w:rsidRPr="003B1D0B" w:rsidRDefault="00D56B01" w:rsidP="00D56B0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B1D0B">
              <w:t>2</w:t>
            </w:r>
          </w:p>
        </w:tc>
      </w:tr>
      <w:tr w:rsidR="00D56B01" w:rsidRPr="00772707" w:rsidTr="00D56B01">
        <w:trPr>
          <w:trHeight w:val="240"/>
        </w:trPr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B01" w:rsidRPr="00772707" w:rsidRDefault="00D56B01" w:rsidP="00D56B01">
            <w:pPr>
              <w:autoSpaceDE w:val="0"/>
              <w:autoSpaceDN w:val="0"/>
              <w:adjustRightInd w:val="0"/>
              <w:spacing w:line="360" w:lineRule="auto"/>
            </w:pPr>
            <w:r w:rsidRPr="00772707">
              <w:t xml:space="preserve">- первую                                 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B01" w:rsidRPr="00772707" w:rsidRDefault="00D56B01" w:rsidP="00D56B0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B01" w:rsidRPr="00772707" w:rsidRDefault="00D56B01" w:rsidP="00D56B0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B01" w:rsidRPr="00E334DC" w:rsidRDefault="00D56B01" w:rsidP="00D56B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334DC">
              <w:rPr>
                <w:color w:val="000000"/>
              </w:rPr>
              <w:t>2</w:t>
            </w:r>
          </w:p>
        </w:tc>
      </w:tr>
      <w:tr w:rsidR="00D56B01" w:rsidRPr="00772707" w:rsidTr="00D56B01">
        <w:trPr>
          <w:trHeight w:val="240"/>
        </w:trPr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B01" w:rsidRPr="00772707" w:rsidRDefault="00D56B01" w:rsidP="00D56B01">
            <w:pPr>
              <w:autoSpaceDE w:val="0"/>
              <w:autoSpaceDN w:val="0"/>
              <w:adjustRightInd w:val="0"/>
              <w:spacing w:line="360" w:lineRule="auto"/>
            </w:pPr>
            <w:r w:rsidRPr="00772707">
              <w:t xml:space="preserve">- вторую                                 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B01" w:rsidRPr="00772707" w:rsidRDefault="00D56B01" w:rsidP="00D56B0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B01" w:rsidRPr="00772707" w:rsidRDefault="00D56B01" w:rsidP="00D56B0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B01" w:rsidRPr="00E334DC" w:rsidRDefault="00D56B01" w:rsidP="00D56B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334DC">
              <w:rPr>
                <w:color w:val="000000"/>
              </w:rPr>
              <w:t>-</w:t>
            </w:r>
          </w:p>
        </w:tc>
      </w:tr>
      <w:tr w:rsidR="00D56B01" w:rsidRPr="00772707" w:rsidTr="00D56B01">
        <w:trPr>
          <w:trHeight w:val="240"/>
        </w:trPr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B01" w:rsidRPr="00772707" w:rsidRDefault="00D56B01" w:rsidP="00D56B01">
            <w:pPr>
              <w:autoSpaceDE w:val="0"/>
              <w:autoSpaceDN w:val="0"/>
              <w:adjustRightInd w:val="0"/>
              <w:spacing w:line="360" w:lineRule="auto"/>
            </w:pPr>
            <w:r w:rsidRPr="00772707">
              <w:t>- молодой специалист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B01" w:rsidRPr="00772707" w:rsidRDefault="00D56B01" w:rsidP="00D56B0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B01" w:rsidRPr="00233FD1" w:rsidRDefault="00D56B01" w:rsidP="00D56B0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33FD1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B01" w:rsidRPr="00E334DC" w:rsidRDefault="00D56B01" w:rsidP="00D56B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334DC">
              <w:rPr>
                <w:color w:val="000000"/>
              </w:rPr>
              <w:t>2</w:t>
            </w:r>
          </w:p>
        </w:tc>
      </w:tr>
    </w:tbl>
    <w:p w:rsidR="00D56B01" w:rsidRDefault="00D56B01"/>
    <w:p w:rsidR="00D56B01" w:rsidRDefault="00D56B01" w:rsidP="009A4FB7">
      <w:pPr>
        <w:spacing w:line="360" w:lineRule="auto"/>
        <w:ind w:firstLine="708"/>
        <w:jc w:val="both"/>
      </w:pPr>
      <w:r>
        <w:t>Курсы повышения квалификации:</w:t>
      </w:r>
    </w:p>
    <w:p w:rsidR="00D56B01" w:rsidRDefault="00D56B01" w:rsidP="009A4FB7">
      <w:pPr>
        <w:spacing w:line="360" w:lineRule="auto"/>
        <w:ind w:firstLine="708"/>
        <w:jc w:val="both"/>
      </w:pPr>
      <w:r>
        <w:t>Федеральное</w:t>
      </w:r>
      <w:r w:rsidRPr="00DF4113">
        <w:t xml:space="preserve"> государственное </w:t>
      </w:r>
      <w:r>
        <w:t>бюджетное</w:t>
      </w:r>
      <w:r w:rsidRPr="00DF4113">
        <w:t xml:space="preserve"> образовательное учреждение </w:t>
      </w:r>
      <w:r>
        <w:t>высшего</w:t>
      </w:r>
      <w:r w:rsidRPr="00DF4113">
        <w:t xml:space="preserve"> образования </w:t>
      </w:r>
      <w:r>
        <w:t>«Московский государственный психолого-педагогический университет»</w:t>
      </w:r>
      <w:r w:rsidRPr="00DF4113">
        <w:t xml:space="preserve">: </w:t>
      </w:r>
      <w:r>
        <w:t xml:space="preserve">дополнительная профессиональная </w:t>
      </w:r>
      <w:r w:rsidRPr="00DF4113">
        <w:t>пр</w:t>
      </w:r>
      <w:r>
        <w:t>о</w:t>
      </w:r>
      <w:r w:rsidRPr="00DF4113">
        <w:t xml:space="preserve">грамма </w:t>
      </w:r>
      <w:r w:rsidRPr="00E334DC">
        <w:t>«Использование в работе специалистов психолого-медико-педагогических комиссий новых классификаций и критери</w:t>
      </w:r>
      <w:r>
        <w:t>ев для формирования заключений» (учитель-логопед);</w:t>
      </w:r>
    </w:p>
    <w:p w:rsidR="00D56B01" w:rsidRDefault="00D56B01" w:rsidP="00C24620">
      <w:pPr>
        <w:spacing w:line="360" w:lineRule="auto"/>
        <w:jc w:val="both"/>
      </w:pPr>
    </w:p>
    <w:p w:rsidR="00D56B01" w:rsidRPr="00AE463E" w:rsidRDefault="00D56B01" w:rsidP="009A4FB7">
      <w:pPr>
        <w:spacing w:line="360" w:lineRule="auto"/>
        <w:ind w:firstLine="708"/>
        <w:jc w:val="both"/>
      </w:pPr>
      <w:r w:rsidRPr="00AE463E">
        <w:t xml:space="preserve">Участие в </w:t>
      </w:r>
      <w:proofErr w:type="spellStart"/>
      <w:r w:rsidRPr="00AE463E">
        <w:t>вебинарах</w:t>
      </w:r>
      <w:proofErr w:type="spellEnd"/>
      <w:r w:rsidRPr="00AE463E">
        <w:t>:</w:t>
      </w:r>
    </w:p>
    <w:p w:rsidR="00D56B01" w:rsidRPr="00AE463E" w:rsidRDefault="00D56B01" w:rsidP="009A4FB7">
      <w:pPr>
        <w:spacing w:line="360" w:lineRule="auto"/>
        <w:ind w:firstLine="708"/>
        <w:jc w:val="both"/>
      </w:pPr>
      <w:r w:rsidRPr="00AE463E">
        <w:t xml:space="preserve">Московский институт проблем инклюзивного образования: </w:t>
      </w:r>
      <w:r>
        <w:t>«</w:t>
      </w:r>
      <w:r w:rsidRPr="00E334DC">
        <w:t>Проблемы преемственности в реализации ФГОС при переходе обучающихся на новый уровень системы образования и задачи психолого</w:t>
      </w:r>
      <w:r>
        <w:t>-педагогического сопровождения</w:t>
      </w:r>
      <w:proofErr w:type="gramStart"/>
      <w:r>
        <w:t>»</w:t>
      </w:r>
      <w:r w:rsidRPr="00AE463E">
        <w:t>(</w:t>
      </w:r>
      <w:proofErr w:type="gramEnd"/>
      <w:r w:rsidRPr="00AE463E">
        <w:t>педагог-психолог);</w:t>
      </w:r>
    </w:p>
    <w:p w:rsidR="00D56B01" w:rsidRDefault="00D56B01" w:rsidP="009A4FB7">
      <w:pPr>
        <w:spacing w:line="360" w:lineRule="auto"/>
        <w:ind w:firstLine="708"/>
        <w:jc w:val="both"/>
      </w:pPr>
      <w:r w:rsidRPr="00AE463E">
        <w:t>«</w:t>
      </w:r>
      <w:r w:rsidRPr="00E334DC">
        <w:t>Ресурсный класс для детей с аутизм</w:t>
      </w:r>
      <w:r>
        <w:t>ом в общеобразовательной школе</w:t>
      </w:r>
      <w:r w:rsidRPr="00AE463E">
        <w:t>» (педагог-психолог</w:t>
      </w:r>
      <w:r>
        <w:t>) (сертификат);</w:t>
      </w:r>
    </w:p>
    <w:p w:rsidR="00D56B01" w:rsidRDefault="00D56B01" w:rsidP="009A4FB7">
      <w:pPr>
        <w:spacing w:line="360" w:lineRule="auto"/>
        <w:ind w:firstLine="708"/>
        <w:jc w:val="both"/>
      </w:pPr>
      <w:r>
        <w:t>«</w:t>
      </w:r>
      <w:r w:rsidRPr="00E334DC">
        <w:t>Методы и приемы формирования и коррекции навык</w:t>
      </w:r>
      <w:r>
        <w:t xml:space="preserve">ов чтения в инклюзивном классе» </w:t>
      </w:r>
      <w:r w:rsidRPr="00AE463E">
        <w:t xml:space="preserve">(педагог-психолог, </w:t>
      </w:r>
      <w:r>
        <w:t>учитель-логопед) (сертификат).</w:t>
      </w:r>
    </w:p>
    <w:p w:rsidR="00103569" w:rsidRDefault="00103569" w:rsidP="00103569">
      <w:pPr>
        <w:spacing w:line="360" w:lineRule="auto"/>
        <w:ind w:firstLine="708"/>
        <w:jc w:val="both"/>
      </w:pPr>
    </w:p>
    <w:p w:rsidR="00103569" w:rsidRPr="00FE1463" w:rsidRDefault="00103569" w:rsidP="00103569">
      <w:pPr>
        <w:spacing w:line="360" w:lineRule="auto"/>
        <w:ind w:firstLine="708"/>
        <w:jc w:val="both"/>
      </w:pPr>
      <w:r w:rsidRPr="00FE1463">
        <w:t xml:space="preserve">Важнейшим направлением работы учреждения является обеспечение охраны здоровья и обеспечение санитарно-гигиенического режима в Центре. </w:t>
      </w:r>
      <w:proofErr w:type="gramStart"/>
      <w:r w:rsidRPr="009A4FB7">
        <w:t>Согласно предписания</w:t>
      </w:r>
      <w:proofErr w:type="gramEnd"/>
      <w:r w:rsidRPr="009A4FB7">
        <w:t xml:space="preserve"> Управления </w:t>
      </w:r>
      <w:proofErr w:type="spellStart"/>
      <w:r w:rsidRPr="009A4FB7">
        <w:t>Роспотребнадзора</w:t>
      </w:r>
      <w:proofErr w:type="spellEnd"/>
      <w:r w:rsidRPr="009A4FB7">
        <w:t xml:space="preserve"> № 365 от 13.12.13 г., следует подвести горячую и холодную воду, оборудовать внутреннюю канализацию. С учетом сложившейся производственной необходимости и обеспечения жизнедеятельности учреждения подана заявка в Муниципальное казенное учреждение «Управление капитального строительства» </w:t>
      </w:r>
      <w:proofErr w:type="spellStart"/>
      <w:r w:rsidRPr="009A4FB7">
        <w:t>Курагинского</w:t>
      </w:r>
      <w:proofErr w:type="spellEnd"/>
      <w:r w:rsidRPr="009A4FB7">
        <w:t xml:space="preserve"> района (МКУ «УКС </w:t>
      </w:r>
      <w:proofErr w:type="spellStart"/>
      <w:r w:rsidRPr="009A4FB7">
        <w:t>Курагинского</w:t>
      </w:r>
      <w:proofErr w:type="spellEnd"/>
      <w:r w:rsidRPr="009A4FB7">
        <w:t xml:space="preserve"> района), проведен акт обследования здания от 23.03.2016 года. Рекомендации комиссии и </w:t>
      </w:r>
      <w:r w:rsidRPr="009A4FB7">
        <w:lastRenderedPageBreak/>
        <w:t xml:space="preserve">предлагаемые меры, которые необходимо принять для обеспечения безопасности или создания нормальных условий эксплуатации здания: </w:t>
      </w:r>
      <w:r w:rsidRPr="009A4FB7">
        <w:rPr>
          <w:b/>
          <w:bCs/>
        </w:rPr>
        <w:t>необходим капитальный ремонт.</w:t>
      </w:r>
      <w:r w:rsidRPr="009A4FB7">
        <w:t xml:space="preserve">  Составлен акт о техническом состоянии здания, локальный сметный расчет. Направлены информационные письма руководителю Управления образования администрации </w:t>
      </w:r>
      <w:proofErr w:type="spellStart"/>
      <w:r w:rsidRPr="009A4FB7">
        <w:t>Курагинского</w:t>
      </w:r>
      <w:proofErr w:type="spellEnd"/>
      <w:r w:rsidRPr="009A4FB7">
        <w:t xml:space="preserve"> района от 31.03.2016 года № 864; от 14.02.2017 №896 о необходимости ремонта здания МКУ «ЦППМ И СП «ДОВЕРИЕ». В текущем учебном году проведен ремонт веранды.</w:t>
      </w:r>
    </w:p>
    <w:p w:rsidR="00C24620" w:rsidRDefault="00C24620" w:rsidP="003F1F1A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:rsidR="003F1F1A" w:rsidRPr="00D73B43" w:rsidRDefault="003F1F1A" w:rsidP="003F1F1A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D73B43">
        <w:rPr>
          <w:b/>
          <w:bCs/>
          <w:u w:val="single"/>
        </w:rPr>
        <w:t>Аналитическая часть</w:t>
      </w:r>
    </w:p>
    <w:p w:rsidR="003F1F1A" w:rsidRDefault="003F1F1A" w:rsidP="003F1F1A">
      <w:pPr>
        <w:spacing w:line="360" w:lineRule="auto"/>
        <w:ind w:firstLine="708"/>
        <w:jc w:val="both"/>
      </w:pPr>
      <w:r>
        <w:t>В течение 2017-2018</w:t>
      </w:r>
      <w:r w:rsidRPr="00D73B43">
        <w:t xml:space="preserve">  учебного года деятельность </w:t>
      </w:r>
      <w:r w:rsidRPr="0096690D">
        <w:t>МКУ «ЦППМ И СП «ДОВЕРИЕ»</w:t>
      </w:r>
    </w:p>
    <w:p w:rsidR="003F1F1A" w:rsidRPr="00C24620" w:rsidRDefault="003F1F1A" w:rsidP="00C24620">
      <w:pPr>
        <w:spacing w:line="360" w:lineRule="auto"/>
        <w:jc w:val="both"/>
      </w:pPr>
      <w:r w:rsidRPr="00D73B43">
        <w:t>выстраивалась в рамках основной цели: «</w:t>
      </w:r>
      <w:r w:rsidRPr="00C105C5">
        <w:t>Оказание своевременной психолого-педагогической, медицинской и социальной помощи детям, испытывающим трудности в освоении основных общеобразовательных программ,  развитии и социальной адап</w:t>
      </w:r>
      <w:r>
        <w:t>тации на всех возрастных этапах»</w:t>
      </w:r>
      <w:r w:rsidRPr="004E0DE1">
        <w:t>.</w:t>
      </w:r>
      <w:r>
        <w:rPr>
          <w:b/>
          <w:bCs/>
        </w:rPr>
        <w:tab/>
      </w:r>
    </w:p>
    <w:p w:rsidR="003F1F1A" w:rsidRDefault="003F1F1A" w:rsidP="003F1F1A">
      <w:pPr>
        <w:pStyle w:val="a5"/>
        <w:spacing w:line="360" w:lineRule="auto"/>
        <w:jc w:val="both"/>
      </w:pPr>
      <w:r w:rsidRPr="004E0DE1">
        <w:rPr>
          <w:b/>
          <w:bCs/>
        </w:rPr>
        <w:t>Задачи</w:t>
      </w:r>
      <w:r>
        <w:t xml:space="preserve">: </w:t>
      </w:r>
    </w:p>
    <w:p w:rsidR="003F1F1A" w:rsidRDefault="003F1F1A" w:rsidP="003F1F1A">
      <w:pPr>
        <w:pStyle w:val="a5"/>
        <w:numPr>
          <w:ilvl w:val="0"/>
          <w:numId w:val="1"/>
        </w:numPr>
        <w:spacing w:line="360" w:lineRule="auto"/>
        <w:jc w:val="both"/>
      </w:pPr>
      <w:r>
        <w:t>организация образовательной деятельности по</w:t>
      </w:r>
      <w:r w:rsidR="009A4FB7">
        <w:t xml:space="preserve"> </w:t>
      </w:r>
      <w:proofErr w:type="gramStart"/>
      <w:r>
        <w:t>дополнительным</w:t>
      </w:r>
      <w:proofErr w:type="gramEnd"/>
      <w:r>
        <w:t xml:space="preserve"> образовательным</w:t>
      </w:r>
    </w:p>
    <w:p w:rsidR="003F1F1A" w:rsidRDefault="003F1F1A" w:rsidP="003F1F1A">
      <w:pPr>
        <w:pStyle w:val="a5"/>
        <w:spacing w:line="360" w:lineRule="auto"/>
        <w:jc w:val="both"/>
      </w:pPr>
      <w:r>
        <w:t>программам коррекционно-развивающей, развивающей направленности;</w:t>
      </w:r>
    </w:p>
    <w:p w:rsidR="003F1F1A" w:rsidRDefault="003F1F1A" w:rsidP="003F1F1A">
      <w:pPr>
        <w:pStyle w:val="a5"/>
        <w:numPr>
          <w:ilvl w:val="0"/>
          <w:numId w:val="1"/>
        </w:numPr>
        <w:spacing w:line="360" w:lineRule="auto"/>
        <w:jc w:val="both"/>
      </w:pPr>
      <w:r>
        <w:t>обеспечение работы территориальной психолого-медико-педагогической комиссии</w:t>
      </w:r>
    </w:p>
    <w:p w:rsidR="003F1F1A" w:rsidRDefault="003F1F1A" w:rsidP="003F1F1A">
      <w:pPr>
        <w:pStyle w:val="a5"/>
        <w:spacing w:line="360" w:lineRule="auto"/>
        <w:jc w:val="both"/>
      </w:pPr>
      <w:r>
        <w:t>(ТПМПК);</w:t>
      </w:r>
    </w:p>
    <w:p w:rsidR="003F1F1A" w:rsidRDefault="003F1F1A" w:rsidP="00281E53">
      <w:pPr>
        <w:pStyle w:val="a5"/>
        <w:numPr>
          <w:ilvl w:val="0"/>
          <w:numId w:val="1"/>
        </w:numPr>
        <w:spacing w:line="360" w:lineRule="auto"/>
        <w:jc w:val="both"/>
      </w:pPr>
      <w:r>
        <w:t>консультирование и методическая поддержка педагогов и специалистов</w:t>
      </w:r>
      <w:r w:rsidR="00281E53">
        <w:t xml:space="preserve"> </w:t>
      </w:r>
      <w:r>
        <w:t>образовательных организаций;</w:t>
      </w:r>
    </w:p>
    <w:p w:rsidR="003F1F1A" w:rsidRDefault="003F1F1A" w:rsidP="003F1F1A">
      <w:pPr>
        <w:numPr>
          <w:ilvl w:val="0"/>
          <w:numId w:val="1"/>
        </w:numPr>
        <w:spacing w:line="360" w:lineRule="auto"/>
        <w:jc w:val="both"/>
      </w:pPr>
      <w:r>
        <w:t>оказание комплексной, консультативной психолого-педагогической помощи лицам,</w:t>
      </w:r>
      <w:r w:rsidR="009A4FB7">
        <w:t xml:space="preserve"> </w:t>
      </w:r>
      <w:r>
        <w:t>представляющим интересы детей с нарушениями развития, по вопросам их воспитания, обучения и развития;</w:t>
      </w:r>
    </w:p>
    <w:p w:rsidR="003F1F1A" w:rsidRDefault="003F1F1A" w:rsidP="003F1F1A">
      <w:pPr>
        <w:numPr>
          <w:ilvl w:val="0"/>
          <w:numId w:val="1"/>
        </w:numPr>
        <w:spacing w:line="360" w:lineRule="auto"/>
        <w:jc w:val="both"/>
      </w:pPr>
      <w:r>
        <w:t>содействие повышению психолого-педагогической грамотности населения;</w:t>
      </w:r>
    </w:p>
    <w:p w:rsidR="003F1F1A" w:rsidRDefault="003F1F1A" w:rsidP="003F1F1A">
      <w:pPr>
        <w:numPr>
          <w:ilvl w:val="0"/>
          <w:numId w:val="1"/>
        </w:numPr>
        <w:spacing w:line="360" w:lineRule="auto"/>
        <w:jc w:val="both"/>
      </w:pPr>
      <w:r>
        <w:t xml:space="preserve">проведение профилактической работы по выявлению и предупреждению возникновения явлений социальной </w:t>
      </w:r>
      <w:proofErr w:type="spellStart"/>
      <w:r>
        <w:t>дезадаптации</w:t>
      </w:r>
      <w:proofErr w:type="spellEnd"/>
      <w:r>
        <w:t xml:space="preserve"> детей;</w:t>
      </w:r>
    </w:p>
    <w:p w:rsidR="003F1F1A" w:rsidRDefault="003F1F1A" w:rsidP="003F1F1A">
      <w:pPr>
        <w:numPr>
          <w:ilvl w:val="0"/>
          <w:numId w:val="1"/>
        </w:numPr>
        <w:spacing w:line="360" w:lineRule="auto"/>
        <w:jc w:val="both"/>
      </w:pPr>
      <w:r>
        <w:t>развитие службы ранней помощи.</w:t>
      </w:r>
    </w:p>
    <w:p w:rsidR="003F1F1A" w:rsidRPr="007F3E52" w:rsidRDefault="003F1F1A" w:rsidP="003F1F1A">
      <w:pPr>
        <w:spacing w:line="360" w:lineRule="auto"/>
        <w:ind w:firstLine="708"/>
        <w:jc w:val="both"/>
      </w:pPr>
      <w:r w:rsidRPr="007F3E52">
        <w:t>Для реализации поставленных задач в Центре имеется нормативно-правовая база, соответствующие локальные акты и положения.</w:t>
      </w:r>
    </w:p>
    <w:p w:rsidR="00C24620" w:rsidRPr="00C24620" w:rsidRDefault="003F1F1A" w:rsidP="00C24620">
      <w:pPr>
        <w:spacing w:line="360" w:lineRule="auto"/>
        <w:jc w:val="both"/>
      </w:pPr>
      <w:r w:rsidRPr="007F3E52">
        <w:tab/>
      </w:r>
      <w:r>
        <w:t>К</w:t>
      </w:r>
      <w:r w:rsidRPr="007F3E52">
        <w:t>оллектив руководствуется Федеральным Законом «Об образовании в Российской Федерации», Уставом Центра, методическими письмами и рекомендациями Министерства образования РФ, письмами, приказами Министерства образования и науки Красноярского края, внутренними локальными актами, приказами по Ц</w:t>
      </w:r>
      <w:r w:rsidR="00C24620">
        <w:t>ентру.</w:t>
      </w:r>
    </w:p>
    <w:p w:rsidR="003F1F1A" w:rsidRPr="00755D8C" w:rsidRDefault="00755D8C" w:rsidP="00755D8C">
      <w:pPr>
        <w:pStyle w:val="a5"/>
        <w:spacing w:line="360" w:lineRule="auto"/>
        <w:jc w:val="both"/>
        <w:rPr>
          <w:b/>
          <w:u w:val="single"/>
        </w:rPr>
      </w:pPr>
      <w:r>
        <w:rPr>
          <w:b/>
          <w:bCs/>
          <w:u w:val="single"/>
        </w:rPr>
        <w:lastRenderedPageBreak/>
        <w:t xml:space="preserve">6. </w:t>
      </w:r>
      <w:r w:rsidRPr="00755D8C">
        <w:rPr>
          <w:b/>
          <w:u w:val="single"/>
        </w:rPr>
        <w:t xml:space="preserve">Организация образовательной деятельности по </w:t>
      </w:r>
      <w:r>
        <w:rPr>
          <w:b/>
          <w:u w:val="single"/>
        </w:rPr>
        <w:t xml:space="preserve">дополнительным образовательным </w:t>
      </w:r>
      <w:r w:rsidRPr="00755D8C">
        <w:rPr>
          <w:b/>
          <w:u w:val="single"/>
        </w:rPr>
        <w:t>программам коррекционно-развивающей, развивающей направленности</w:t>
      </w:r>
    </w:p>
    <w:p w:rsidR="003F1F1A" w:rsidRPr="007F3E52" w:rsidRDefault="003F1F1A" w:rsidP="003F1F1A">
      <w:pPr>
        <w:spacing w:line="360" w:lineRule="auto"/>
        <w:jc w:val="both"/>
      </w:pPr>
      <w:r w:rsidRPr="007F3E52">
        <w:tab/>
        <w:t>Организация образовательного процесса регламентируется режимом работы, учебным планом, календарным учебным графиком, расписанием занятий.</w:t>
      </w:r>
    </w:p>
    <w:p w:rsidR="0097376E" w:rsidRPr="00755D8C" w:rsidRDefault="00755D8C" w:rsidP="00755D8C">
      <w:p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 xml:space="preserve">6.1. </w:t>
      </w:r>
      <w:r w:rsidR="0097376E" w:rsidRPr="00755D8C">
        <w:rPr>
          <w:bCs/>
          <w:u w:val="single"/>
        </w:rPr>
        <w:t>Программное обеспечение образовательной деятельности МКУ «ЦППМ И СП «ДОВЕРИЕ»</w:t>
      </w:r>
    </w:p>
    <w:p w:rsidR="0097376E" w:rsidRDefault="0097376E" w:rsidP="0097376E">
      <w:pPr>
        <w:jc w:val="both"/>
        <w:rPr>
          <w:u w:val="single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804"/>
        <w:gridCol w:w="1620"/>
        <w:gridCol w:w="5499"/>
      </w:tblGrid>
      <w:tr w:rsidR="0097376E" w:rsidRPr="00A36CA1" w:rsidTr="004B3F81">
        <w:tc>
          <w:tcPr>
            <w:tcW w:w="567" w:type="dxa"/>
          </w:tcPr>
          <w:p w:rsidR="0097376E" w:rsidRPr="00A36CA1" w:rsidRDefault="0097376E" w:rsidP="004B3F81">
            <w:pPr>
              <w:contextualSpacing/>
              <w:jc w:val="both"/>
            </w:pPr>
            <w:r w:rsidRPr="00A36CA1">
              <w:t xml:space="preserve">№ </w:t>
            </w:r>
            <w:proofErr w:type="gramStart"/>
            <w:r w:rsidRPr="00A36CA1">
              <w:t>п</w:t>
            </w:r>
            <w:proofErr w:type="gramEnd"/>
            <w:r w:rsidRPr="00A36CA1">
              <w:t>/п</w:t>
            </w:r>
          </w:p>
        </w:tc>
        <w:tc>
          <w:tcPr>
            <w:tcW w:w="2804" w:type="dxa"/>
          </w:tcPr>
          <w:p w:rsidR="0097376E" w:rsidRPr="00A36CA1" w:rsidRDefault="0097376E" w:rsidP="004B3F81">
            <w:pPr>
              <w:contextualSpacing/>
              <w:jc w:val="both"/>
            </w:pPr>
            <w:r w:rsidRPr="00A36CA1">
              <w:t>Наименование образовательной программы</w:t>
            </w:r>
          </w:p>
        </w:tc>
        <w:tc>
          <w:tcPr>
            <w:tcW w:w="1620" w:type="dxa"/>
          </w:tcPr>
          <w:p w:rsidR="0097376E" w:rsidRPr="00A36CA1" w:rsidRDefault="0097376E" w:rsidP="004B3F81">
            <w:pPr>
              <w:contextualSpacing/>
              <w:jc w:val="center"/>
            </w:pPr>
            <w:r w:rsidRPr="00A36CA1">
              <w:t>Возрастная категория</w:t>
            </w:r>
          </w:p>
        </w:tc>
        <w:tc>
          <w:tcPr>
            <w:tcW w:w="5499" w:type="dxa"/>
          </w:tcPr>
          <w:p w:rsidR="0097376E" w:rsidRPr="00A36CA1" w:rsidRDefault="0097376E" w:rsidP="004B3F81">
            <w:pPr>
              <w:contextualSpacing/>
              <w:jc w:val="center"/>
            </w:pPr>
            <w:r w:rsidRPr="00A36CA1">
              <w:t>Цели задачи</w:t>
            </w:r>
          </w:p>
        </w:tc>
      </w:tr>
      <w:tr w:rsidR="0097376E" w:rsidRPr="00A36CA1" w:rsidTr="004B3F81">
        <w:tc>
          <w:tcPr>
            <w:tcW w:w="567" w:type="dxa"/>
          </w:tcPr>
          <w:p w:rsidR="0097376E" w:rsidRPr="00A36CA1" w:rsidRDefault="0097376E" w:rsidP="004B3F81">
            <w:pPr>
              <w:jc w:val="both"/>
            </w:pPr>
            <w:r w:rsidRPr="00A36CA1">
              <w:t>1.</w:t>
            </w:r>
          </w:p>
        </w:tc>
        <w:tc>
          <w:tcPr>
            <w:tcW w:w="2804" w:type="dxa"/>
          </w:tcPr>
          <w:p w:rsidR="0097376E" w:rsidRPr="00A36CA1" w:rsidRDefault="0097376E" w:rsidP="004B3F81">
            <w:pPr>
              <w:contextualSpacing/>
              <w:jc w:val="both"/>
            </w:pPr>
            <w:r w:rsidRPr="00A36CA1">
              <w:t>Дополнительная образовательная коррекционно-развивающая программа «Малыш» (дефектологическая)</w:t>
            </w:r>
          </w:p>
        </w:tc>
        <w:tc>
          <w:tcPr>
            <w:tcW w:w="1620" w:type="dxa"/>
          </w:tcPr>
          <w:p w:rsidR="0097376E" w:rsidRPr="00A36CA1" w:rsidRDefault="0097376E" w:rsidP="004B3F81">
            <w:pPr>
              <w:jc w:val="center"/>
            </w:pPr>
            <w:r w:rsidRPr="00A36CA1">
              <w:t>Дошкольный возраст</w:t>
            </w:r>
          </w:p>
          <w:p w:rsidR="0097376E" w:rsidRPr="00A36CA1" w:rsidRDefault="0097376E" w:rsidP="004B3F81">
            <w:pPr>
              <w:jc w:val="center"/>
            </w:pPr>
            <w:r w:rsidRPr="00A36CA1">
              <w:t>2-3 года</w:t>
            </w:r>
          </w:p>
        </w:tc>
        <w:tc>
          <w:tcPr>
            <w:tcW w:w="5499" w:type="dxa"/>
          </w:tcPr>
          <w:p w:rsidR="0097376E" w:rsidRPr="00A36CA1" w:rsidRDefault="0097376E" w:rsidP="004B3F81">
            <w:r w:rsidRPr="00A36CA1">
              <w:t xml:space="preserve">Цель: </w:t>
            </w:r>
            <w:r>
              <w:t>формирование предметно-игровых действий, различных форм общения.</w:t>
            </w:r>
          </w:p>
          <w:p w:rsidR="0097376E" w:rsidRPr="00A36CA1" w:rsidRDefault="0097376E" w:rsidP="004B3F81">
            <w:r w:rsidRPr="00A36CA1">
              <w:t>Задачи: развивать  сенсорно-перцептивные процессы;</w:t>
            </w:r>
          </w:p>
          <w:p w:rsidR="0097376E" w:rsidRPr="00A36CA1" w:rsidRDefault="0097376E" w:rsidP="004B3F81">
            <w:r w:rsidRPr="00A36CA1">
              <w:t>- развивать интерес к окружающему миру в процессе игр с игрушками и строительным материалом;</w:t>
            </w:r>
          </w:p>
          <w:p w:rsidR="0097376E" w:rsidRPr="00A36CA1" w:rsidRDefault="0097376E" w:rsidP="004B3F81">
            <w:r w:rsidRPr="00A36CA1">
              <w:t>- побуждать детей к переходу от общения с помощью жестов и мимики к общению с помощью доступных речевых средств;</w:t>
            </w:r>
          </w:p>
          <w:p w:rsidR="0097376E" w:rsidRPr="00A36CA1" w:rsidRDefault="0097376E" w:rsidP="004B3F81">
            <w:r w:rsidRPr="00A36CA1">
              <w:t>- развивать слуховое внимание.</w:t>
            </w:r>
          </w:p>
        </w:tc>
      </w:tr>
      <w:tr w:rsidR="0097376E" w:rsidRPr="00A36CA1" w:rsidTr="004B3F81">
        <w:tc>
          <w:tcPr>
            <w:tcW w:w="567" w:type="dxa"/>
          </w:tcPr>
          <w:p w:rsidR="0097376E" w:rsidRPr="00A36CA1" w:rsidRDefault="0097376E" w:rsidP="004B3F81">
            <w:pPr>
              <w:jc w:val="both"/>
            </w:pPr>
            <w:r w:rsidRPr="00A36CA1">
              <w:t>2.</w:t>
            </w:r>
          </w:p>
        </w:tc>
        <w:tc>
          <w:tcPr>
            <w:tcW w:w="2804" w:type="dxa"/>
          </w:tcPr>
          <w:p w:rsidR="0097376E" w:rsidRPr="00A36CA1" w:rsidRDefault="0097376E" w:rsidP="004B3F81">
            <w:pPr>
              <w:jc w:val="both"/>
            </w:pPr>
            <w:r w:rsidRPr="00A36CA1">
              <w:t>Дополнительная образовательная коррекционно-развивающая программа «Золотой Ключик» (дефектологическая)</w:t>
            </w:r>
          </w:p>
        </w:tc>
        <w:tc>
          <w:tcPr>
            <w:tcW w:w="1620" w:type="dxa"/>
          </w:tcPr>
          <w:p w:rsidR="0097376E" w:rsidRPr="00A36CA1" w:rsidRDefault="0097376E" w:rsidP="004B3F81">
            <w:pPr>
              <w:jc w:val="center"/>
            </w:pPr>
            <w:r w:rsidRPr="00A36CA1">
              <w:t>Дошкольный возраст</w:t>
            </w:r>
          </w:p>
          <w:p w:rsidR="0097376E" w:rsidRPr="00A36CA1" w:rsidRDefault="0097376E" w:rsidP="004B3F81">
            <w:pPr>
              <w:jc w:val="center"/>
            </w:pPr>
            <w:r w:rsidRPr="00A36CA1">
              <w:t>3-4 года</w:t>
            </w:r>
          </w:p>
        </w:tc>
        <w:tc>
          <w:tcPr>
            <w:tcW w:w="5499" w:type="dxa"/>
          </w:tcPr>
          <w:p w:rsidR="0097376E" w:rsidRPr="00A36CA1" w:rsidRDefault="0097376E" w:rsidP="004B3F81">
            <w:proofErr w:type="gramStart"/>
            <w:r w:rsidRPr="00A36CA1">
              <w:t xml:space="preserve">Цель: </w:t>
            </w:r>
            <w:r w:rsidRPr="00C162EC">
              <w:t xml:space="preserve">развитие внимания, восприятия, памяти, мышления, речи; способов умственной деятельности (умение элементарно сравнивать, анализировать, обобщать, устанавливать простейшие причинно-следственные связи) в процессе различных видах деятельности в соответствии с возрастными </w:t>
            </w:r>
            <w:r>
              <w:t>и индивидуальными особенностями.</w:t>
            </w:r>
            <w:proofErr w:type="gramEnd"/>
          </w:p>
          <w:p w:rsidR="0097376E" w:rsidRDefault="0097376E" w:rsidP="004B3F81">
            <w:r w:rsidRPr="00A36CA1">
              <w:t xml:space="preserve">Задачи: </w:t>
            </w:r>
          </w:p>
          <w:p w:rsidR="0097376E" w:rsidRDefault="0097376E" w:rsidP="004B3F81">
            <w:r>
              <w:t xml:space="preserve">- </w:t>
            </w:r>
            <w:r w:rsidRPr="00452CF4">
              <w:t>развивать умение различать «много» предметов и «один» предмет;</w:t>
            </w:r>
          </w:p>
          <w:p w:rsidR="0097376E" w:rsidRDefault="0097376E" w:rsidP="004B3F81">
            <w:r w:rsidRPr="00452CF4">
              <w:t>- развивать умение по словесному указанию взрослого находить предметы  по названию, цвету, величине;</w:t>
            </w:r>
          </w:p>
          <w:p w:rsidR="0097376E" w:rsidRPr="00A36CA1" w:rsidRDefault="0097376E" w:rsidP="004B3F81">
            <w:r>
              <w:t xml:space="preserve">- </w:t>
            </w:r>
            <w:r w:rsidRPr="00452CF4">
              <w:t>развивать умение различать геометрические фигуры: круг, квадрат, треугольник.</w:t>
            </w:r>
          </w:p>
        </w:tc>
      </w:tr>
      <w:tr w:rsidR="0097376E" w:rsidRPr="00A36CA1" w:rsidTr="004B3F81">
        <w:tc>
          <w:tcPr>
            <w:tcW w:w="567" w:type="dxa"/>
          </w:tcPr>
          <w:p w:rsidR="0097376E" w:rsidRPr="00A36CA1" w:rsidRDefault="0097376E" w:rsidP="004B3F81">
            <w:pPr>
              <w:jc w:val="both"/>
            </w:pPr>
            <w:r w:rsidRPr="00A36CA1">
              <w:t>3.</w:t>
            </w:r>
          </w:p>
        </w:tc>
        <w:tc>
          <w:tcPr>
            <w:tcW w:w="2804" w:type="dxa"/>
          </w:tcPr>
          <w:p w:rsidR="0097376E" w:rsidRPr="00A36CA1" w:rsidRDefault="0097376E" w:rsidP="004B3F81">
            <w:r w:rsidRPr="00A36CA1">
              <w:t>Дополнительная образовательная коррекционно-развивающая программа «Шаг за шагом» (дефектологическая)</w:t>
            </w:r>
          </w:p>
        </w:tc>
        <w:tc>
          <w:tcPr>
            <w:tcW w:w="1620" w:type="dxa"/>
          </w:tcPr>
          <w:p w:rsidR="0097376E" w:rsidRPr="00A36CA1" w:rsidRDefault="0097376E" w:rsidP="004B3F81">
            <w:pPr>
              <w:jc w:val="center"/>
            </w:pPr>
            <w:r w:rsidRPr="00A36CA1">
              <w:t>Дошкольный возраст</w:t>
            </w:r>
          </w:p>
          <w:p w:rsidR="0097376E" w:rsidRPr="00A36CA1" w:rsidRDefault="0097376E" w:rsidP="004B3F81">
            <w:pPr>
              <w:jc w:val="center"/>
            </w:pPr>
            <w:r w:rsidRPr="00A36CA1">
              <w:t>4-5 лет</w:t>
            </w:r>
          </w:p>
        </w:tc>
        <w:tc>
          <w:tcPr>
            <w:tcW w:w="5499" w:type="dxa"/>
          </w:tcPr>
          <w:p w:rsidR="0097376E" w:rsidRPr="00A36CA1" w:rsidRDefault="0097376E" w:rsidP="004B3F81">
            <w:r w:rsidRPr="00A36CA1">
              <w:t>Цель:</w:t>
            </w:r>
            <w:r>
              <w:t xml:space="preserve"> </w:t>
            </w:r>
            <w:r w:rsidRPr="00DC38B9">
              <w:t>создание условий для всестороннего развития ребенка: развитие любознательности, мыслительных операций,  интеллектуального воспитания, личностных качеств в соответствии с возрастными и индивидуальными особенностями.</w:t>
            </w:r>
          </w:p>
          <w:p w:rsidR="0097376E" w:rsidRDefault="0097376E" w:rsidP="004B3F81">
            <w:r w:rsidRPr="00A36CA1">
              <w:t xml:space="preserve">Задачи: </w:t>
            </w:r>
          </w:p>
          <w:p w:rsidR="0097376E" w:rsidRDefault="0097376E" w:rsidP="004B3F81">
            <w:r>
              <w:t xml:space="preserve">- </w:t>
            </w:r>
            <w:r w:rsidRPr="00452CF4">
              <w:t>развивать умение считать до 5 (количественный счет), отвечать на вопрос «Сколько всего?»;</w:t>
            </w:r>
          </w:p>
          <w:p w:rsidR="0097376E" w:rsidRDefault="0097376E" w:rsidP="004B3F81">
            <w:r>
              <w:t xml:space="preserve">- </w:t>
            </w:r>
            <w:r w:rsidRPr="00452CF4">
              <w:t xml:space="preserve">развивать умение различать геометрические фигуры: круг, квадрат, треугольник, овал, </w:t>
            </w:r>
            <w:r w:rsidRPr="00452CF4">
              <w:lastRenderedPageBreak/>
              <w:t xml:space="preserve">прямоугольник; </w:t>
            </w:r>
          </w:p>
          <w:p w:rsidR="0097376E" w:rsidRDefault="0097376E" w:rsidP="004B3F81">
            <w:r>
              <w:t xml:space="preserve">- </w:t>
            </w:r>
            <w:r w:rsidRPr="00452CF4">
              <w:t>развивать умение определять количественное соотношение двух групп предметов: «больше», «меньше», «поровну»;</w:t>
            </w:r>
          </w:p>
          <w:p w:rsidR="0097376E" w:rsidRPr="00A36CA1" w:rsidRDefault="0097376E" w:rsidP="004B3F81">
            <w:r>
              <w:t xml:space="preserve">- </w:t>
            </w:r>
            <w:r w:rsidRPr="00452CF4">
              <w:t xml:space="preserve">развивать умение сравнивать два предмета по длине, высоте. </w:t>
            </w:r>
          </w:p>
        </w:tc>
      </w:tr>
      <w:tr w:rsidR="0097376E" w:rsidRPr="00A36CA1" w:rsidTr="004B3F81">
        <w:tc>
          <w:tcPr>
            <w:tcW w:w="567" w:type="dxa"/>
          </w:tcPr>
          <w:p w:rsidR="0097376E" w:rsidRPr="00A36CA1" w:rsidRDefault="0097376E" w:rsidP="004B3F81">
            <w:pPr>
              <w:jc w:val="both"/>
            </w:pPr>
            <w:r w:rsidRPr="00A36CA1">
              <w:lastRenderedPageBreak/>
              <w:t>4.</w:t>
            </w:r>
          </w:p>
        </w:tc>
        <w:tc>
          <w:tcPr>
            <w:tcW w:w="2804" w:type="dxa"/>
          </w:tcPr>
          <w:p w:rsidR="0097376E" w:rsidRPr="00A36CA1" w:rsidRDefault="0097376E" w:rsidP="004B3F81">
            <w:r w:rsidRPr="00A36CA1">
              <w:t xml:space="preserve">Дополнительная образовательная коррекционно-развивающая программа «Умники и умницы» </w:t>
            </w:r>
          </w:p>
          <w:p w:rsidR="0097376E" w:rsidRPr="00A36CA1" w:rsidRDefault="0097376E" w:rsidP="004B3F81">
            <w:pPr>
              <w:jc w:val="both"/>
            </w:pPr>
            <w:r w:rsidRPr="00A36CA1">
              <w:t>(дефектологическая)</w:t>
            </w:r>
          </w:p>
        </w:tc>
        <w:tc>
          <w:tcPr>
            <w:tcW w:w="1620" w:type="dxa"/>
          </w:tcPr>
          <w:p w:rsidR="0097376E" w:rsidRPr="00A36CA1" w:rsidRDefault="0097376E" w:rsidP="004B3F81">
            <w:pPr>
              <w:jc w:val="center"/>
            </w:pPr>
            <w:r w:rsidRPr="00A36CA1">
              <w:t>Дошкольный возраст</w:t>
            </w:r>
          </w:p>
          <w:p w:rsidR="0097376E" w:rsidRPr="00A36CA1" w:rsidRDefault="0097376E" w:rsidP="004B3F81">
            <w:pPr>
              <w:jc w:val="center"/>
            </w:pPr>
            <w:r w:rsidRPr="00A36CA1">
              <w:t>5-6 лет</w:t>
            </w:r>
          </w:p>
        </w:tc>
        <w:tc>
          <w:tcPr>
            <w:tcW w:w="5499" w:type="dxa"/>
          </w:tcPr>
          <w:p w:rsidR="0097376E" w:rsidRDefault="0097376E" w:rsidP="004B3F81">
            <w:r w:rsidRPr="00A36CA1">
              <w:t>Цель:</w:t>
            </w:r>
            <w:r>
              <w:t xml:space="preserve"> </w:t>
            </w:r>
            <w:r w:rsidRPr="00AC2A47">
              <w:t>формирование у детей знаний об окружающем мире, развитие элементарных математических представлений и всестороннее развитие психических процессов, формирование предпосылок к учебной деятельности.</w:t>
            </w:r>
          </w:p>
          <w:p w:rsidR="0097376E" w:rsidRDefault="0097376E" w:rsidP="004B3F81">
            <w:r w:rsidRPr="00A36CA1">
              <w:t xml:space="preserve">Задачи: </w:t>
            </w:r>
          </w:p>
          <w:p w:rsidR="0097376E" w:rsidRDefault="0097376E" w:rsidP="004B3F81">
            <w:r w:rsidRPr="005B263A">
              <w:t>- развивать умение считать (отсчитывать) в пределах 10;</w:t>
            </w:r>
          </w:p>
          <w:p w:rsidR="0097376E" w:rsidRDefault="0097376E" w:rsidP="004B3F81">
            <w:r>
              <w:t xml:space="preserve">- </w:t>
            </w:r>
            <w:r w:rsidRPr="005B263A">
              <w:t>формировать представления об образовании чисел в пределах 5;</w:t>
            </w:r>
          </w:p>
          <w:p w:rsidR="0097376E" w:rsidRDefault="0097376E" w:rsidP="004B3F81">
            <w:r w:rsidRPr="005B263A">
              <w:t>- развивать умение сравнивать предметы по ширине, длине, высоте, толщине;</w:t>
            </w:r>
          </w:p>
          <w:p w:rsidR="0097376E" w:rsidRPr="00A36CA1" w:rsidRDefault="0097376E" w:rsidP="004B3F81">
            <w:r>
              <w:t xml:space="preserve">- </w:t>
            </w:r>
            <w:r w:rsidRPr="005B263A">
              <w:t xml:space="preserve">развивать </w:t>
            </w:r>
            <w:r>
              <w:t>пространственно-временные представления</w:t>
            </w:r>
            <w:r w:rsidRPr="005B263A">
              <w:t>.</w:t>
            </w:r>
          </w:p>
        </w:tc>
      </w:tr>
      <w:tr w:rsidR="0097376E" w:rsidRPr="00A36CA1" w:rsidTr="004B3F81">
        <w:tc>
          <w:tcPr>
            <w:tcW w:w="567" w:type="dxa"/>
          </w:tcPr>
          <w:p w:rsidR="0097376E" w:rsidRPr="00A36CA1" w:rsidRDefault="0097376E" w:rsidP="004B3F81">
            <w:pPr>
              <w:jc w:val="both"/>
            </w:pPr>
            <w:r w:rsidRPr="00A36CA1">
              <w:t>5.</w:t>
            </w:r>
          </w:p>
        </w:tc>
        <w:tc>
          <w:tcPr>
            <w:tcW w:w="2804" w:type="dxa"/>
          </w:tcPr>
          <w:p w:rsidR="0097376E" w:rsidRPr="00A36CA1" w:rsidRDefault="0097376E" w:rsidP="004B3F81">
            <w:pPr>
              <w:jc w:val="both"/>
            </w:pPr>
            <w:r w:rsidRPr="00A36CA1">
              <w:t>Дополнительная образовательная коррекционно-развивающая программа «Готовимся к школе»</w:t>
            </w:r>
          </w:p>
          <w:p w:rsidR="0097376E" w:rsidRPr="00A36CA1" w:rsidRDefault="0097376E" w:rsidP="004B3F81">
            <w:r w:rsidRPr="00A36CA1">
              <w:t>(дефектологическая)</w:t>
            </w:r>
          </w:p>
        </w:tc>
        <w:tc>
          <w:tcPr>
            <w:tcW w:w="1620" w:type="dxa"/>
          </w:tcPr>
          <w:p w:rsidR="0097376E" w:rsidRPr="00A36CA1" w:rsidRDefault="0097376E" w:rsidP="004B3F81">
            <w:pPr>
              <w:jc w:val="center"/>
            </w:pPr>
            <w:r w:rsidRPr="00A36CA1">
              <w:t>Дошкольный возраст</w:t>
            </w:r>
          </w:p>
          <w:p w:rsidR="0097376E" w:rsidRPr="00A36CA1" w:rsidRDefault="0097376E" w:rsidP="004B3F81">
            <w:pPr>
              <w:jc w:val="center"/>
            </w:pPr>
            <w:r w:rsidRPr="00A36CA1">
              <w:t>6-7 лет</w:t>
            </w:r>
          </w:p>
        </w:tc>
        <w:tc>
          <w:tcPr>
            <w:tcW w:w="5499" w:type="dxa"/>
          </w:tcPr>
          <w:p w:rsidR="0097376E" w:rsidRPr="00A36CA1" w:rsidRDefault="0097376E" w:rsidP="004B3F81">
            <w:r w:rsidRPr="00A36CA1">
              <w:t>Цель:</w:t>
            </w:r>
            <w:r>
              <w:t xml:space="preserve"> </w:t>
            </w:r>
            <w:r w:rsidRPr="00326B43">
              <w:t>формирование приемов умственной деятельности, творческого и вариативного мышления на основе привлечения внимания детей к количественным отношениям предм</w:t>
            </w:r>
            <w:r>
              <w:t>етов и явлений окружающего мира.</w:t>
            </w:r>
          </w:p>
          <w:p w:rsidR="0097376E" w:rsidRDefault="0097376E" w:rsidP="004B3F81">
            <w:r w:rsidRPr="00A36CA1">
              <w:t xml:space="preserve">Задачи: </w:t>
            </w:r>
          </w:p>
          <w:p w:rsidR="0097376E" w:rsidRDefault="0097376E" w:rsidP="004B3F81">
            <w:r>
              <w:t xml:space="preserve">- </w:t>
            </w:r>
            <w:r w:rsidRPr="005B263A">
              <w:t>развивать умение работать по правилу и по образцу, слушать взрослого и выполнять его инструкции;</w:t>
            </w:r>
          </w:p>
          <w:p w:rsidR="0097376E" w:rsidRDefault="0097376E" w:rsidP="004B3F81">
            <w:r>
              <w:t xml:space="preserve">- </w:t>
            </w:r>
            <w:r w:rsidRPr="005B263A">
              <w:t>развивать умение называть числа в прямом и обратном порядке до 10,;</w:t>
            </w:r>
          </w:p>
          <w:p w:rsidR="0097376E" w:rsidRDefault="0097376E" w:rsidP="004B3F81">
            <w:r>
              <w:t xml:space="preserve">- </w:t>
            </w:r>
            <w:r w:rsidRPr="005B263A">
              <w:t>развивать умение соотносить цифру и количество предметов;</w:t>
            </w:r>
          </w:p>
          <w:p w:rsidR="0097376E" w:rsidRDefault="0097376E" w:rsidP="004B3F81">
            <w:r w:rsidRPr="005B263A">
              <w:t>- знакомить с составом чисел первого десятка (из отдельных единиц и составом числа первого пятка из двух меньших;</w:t>
            </w:r>
          </w:p>
          <w:p w:rsidR="0097376E" w:rsidRPr="00A36CA1" w:rsidRDefault="0097376E" w:rsidP="004B3F81">
            <w:r>
              <w:t>- формировать умение</w:t>
            </w:r>
            <w:r w:rsidRPr="005B263A">
              <w:t xml:space="preserve"> составлять и решать задачи в одно действие на сложение и вычитание, пользуется цифрами и арифметическими знаками</w:t>
            </w:r>
            <w:proofErr w:type="gramStart"/>
            <w:r w:rsidRPr="005B263A">
              <w:t xml:space="preserve"> (+, —, =).</w:t>
            </w:r>
            <w:proofErr w:type="gramEnd"/>
          </w:p>
        </w:tc>
      </w:tr>
      <w:tr w:rsidR="0097376E" w:rsidRPr="00A36CA1" w:rsidTr="004B3F81">
        <w:tc>
          <w:tcPr>
            <w:tcW w:w="567" w:type="dxa"/>
          </w:tcPr>
          <w:p w:rsidR="0097376E" w:rsidRPr="00A36CA1" w:rsidRDefault="0097376E" w:rsidP="004B3F81">
            <w:pPr>
              <w:jc w:val="both"/>
            </w:pPr>
            <w:r w:rsidRPr="00A36CA1">
              <w:t>6.</w:t>
            </w:r>
          </w:p>
        </w:tc>
        <w:tc>
          <w:tcPr>
            <w:tcW w:w="2804" w:type="dxa"/>
          </w:tcPr>
          <w:p w:rsidR="0097376E" w:rsidRPr="00A36CA1" w:rsidRDefault="0097376E" w:rsidP="004B3F81">
            <w:pPr>
              <w:jc w:val="both"/>
            </w:pPr>
            <w:r w:rsidRPr="00A36CA1">
              <w:t>Дополнительная образовательная коррекционно-развивающая программа «Устранение нарушений в эмоционально-волевой сфере детей дошкольного возраста» (психологическая)</w:t>
            </w:r>
          </w:p>
        </w:tc>
        <w:tc>
          <w:tcPr>
            <w:tcW w:w="1620" w:type="dxa"/>
          </w:tcPr>
          <w:p w:rsidR="0097376E" w:rsidRPr="00A36CA1" w:rsidRDefault="0097376E" w:rsidP="004B3F81">
            <w:pPr>
              <w:jc w:val="center"/>
            </w:pPr>
            <w:r w:rsidRPr="00A36CA1">
              <w:t>Дошкольный возраст</w:t>
            </w:r>
          </w:p>
          <w:p w:rsidR="0097376E" w:rsidRPr="00A36CA1" w:rsidRDefault="0097376E" w:rsidP="004B3F81">
            <w:pPr>
              <w:jc w:val="center"/>
            </w:pPr>
            <w:r w:rsidRPr="00A36CA1">
              <w:t>5-7 лет</w:t>
            </w:r>
          </w:p>
        </w:tc>
        <w:tc>
          <w:tcPr>
            <w:tcW w:w="5499" w:type="dxa"/>
          </w:tcPr>
          <w:p w:rsidR="0097376E" w:rsidRPr="00A36CA1" w:rsidRDefault="0097376E" w:rsidP="004B3F81">
            <w:r w:rsidRPr="00A36CA1">
              <w:t>Цель:</w:t>
            </w:r>
            <w:r>
              <w:t xml:space="preserve"> развитие эмоциональной сферы и коммуникативных навыков.</w:t>
            </w:r>
          </w:p>
          <w:p w:rsidR="0097376E" w:rsidRPr="00A36CA1" w:rsidRDefault="0097376E" w:rsidP="004B3F81">
            <w:r w:rsidRPr="00A36CA1">
              <w:t xml:space="preserve">Задачи: </w:t>
            </w:r>
          </w:p>
          <w:p w:rsidR="0097376E" w:rsidRDefault="0097376E" w:rsidP="004B3F81">
            <w:r w:rsidRPr="00A36CA1">
              <w:t>-</w:t>
            </w:r>
            <w:r>
              <w:t xml:space="preserve"> развивать произвольную </w:t>
            </w:r>
            <w:proofErr w:type="spellStart"/>
            <w:r>
              <w:t>саморегуляцию</w:t>
            </w:r>
            <w:proofErr w:type="spellEnd"/>
            <w:r>
              <w:t>, эмоциональную, познавательную</w:t>
            </w:r>
            <w:r w:rsidRPr="00A36CA1">
              <w:t xml:space="preserve"> и </w:t>
            </w:r>
            <w:r>
              <w:t>коммуникативную компетентность.</w:t>
            </w:r>
            <w:r w:rsidRPr="00A36CA1">
              <w:t xml:space="preserve"> </w:t>
            </w:r>
          </w:p>
          <w:p w:rsidR="0097376E" w:rsidRPr="00A36CA1" w:rsidRDefault="0097376E" w:rsidP="004B3F81"/>
        </w:tc>
      </w:tr>
      <w:tr w:rsidR="0097376E" w:rsidRPr="00A36CA1" w:rsidTr="004B3F81">
        <w:tc>
          <w:tcPr>
            <w:tcW w:w="567" w:type="dxa"/>
          </w:tcPr>
          <w:p w:rsidR="0097376E" w:rsidRPr="00A36CA1" w:rsidRDefault="0097376E" w:rsidP="004B3F81">
            <w:pPr>
              <w:jc w:val="both"/>
            </w:pPr>
            <w:r w:rsidRPr="00A36CA1">
              <w:t>7.</w:t>
            </w:r>
          </w:p>
        </w:tc>
        <w:tc>
          <w:tcPr>
            <w:tcW w:w="2804" w:type="dxa"/>
          </w:tcPr>
          <w:p w:rsidR="0097376E" w:rsidRPr="00A36CA1" w:rsidRDefault="0097376E" w:rsidP="004B3F81">
            <w:pPr>
              <w:jc w:val="both"/>
            </w:pPr>
            <w:r w:rsidRPr="00A36CA1">
              <w:t xml:space="preserve">Дополнительная образовательная развивающая программа </w:t>
            </w:r>
            <w:r w:rsidRPr="00A36CA1">
              <w:lastRenderedPageBreak/>
              <w:t>«Гномики» (психологическая)</w:t>
            </w:r>
          </w:p>
        </w:tc>
        <w:tc>
          <w:tcPr>
            <w:tcW w:w="1620" w:type="dxa"/>
          </w:tcPr>
          <w:p w:rsidR="0097376E" w:rsidRPr="00A36CA1" w:rsidRDefault="0097376E" w:rsidP="004B3F81">
            <w:pPr>
              <w:jc w:val="center"/>
            </w:pPr>
            <w:r w:rsidRPr="00A36CA1">
              <w:lastRenderedPageBreak/>
              <w:t>Ранний возраст</w:t>
            </w:r>
          </w:p>
          <w:p w:rsidR="0097376E" w:rsidRPr="00A36CA1" w:rsidRDefault="0097376E" w:rsidP="004B3F81">
            <w:pPr>
              <w:jc w:val="center"/>
            </w:pPr>
            <w:r w:rsidRPr="00A36CA1">
              <w:t>1,5-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36CA1">
                <w:t>2 года</w:t>
              </w:r>
            </w:smartTag>
          </w:p>
        </w:tc>
        <w:tc>
          <w:tcPr>
            <w:tcW w:w="5499" w:type="dxa"/>
          </w:tcPr>
          <w:p w:rsidR="0097376E" w:rsidRPr="002E0E57" w:rsidRDefault="0097376E" w:rsidP="004B3F81">
            <w:r>
              <w:t xml:space="preserve">Цель: </w:t>
            </w:r>
            <w:r w:rsidRPr="002E0E57">
              <w:t xml:space="preserve">стимулирование познавательного, речевого, социального развития. Формирование активной позиции родителей </w:t>
            </w:r>
            <w:r w:rsidRPr="00A36CA1">
              <w:t xml:space="preserve">в вопросах развития и </w:t>
            </w:r>
            <w:r w:rsidRPr="00A36CA1">
              <w:lastRenderedPageBreak/>
              <w:t>образования</w:t>
            </w:r>
            <w:r>
              <w:t>.</w:t>
            </w:r>
          </w:p>
          <w:p w:rsidR="0097376E" w:rsidRDefault="0097376E" w:rsidP="004B3F81">
            <w:r>
              <w:t>Задачи:</w:t>
            </w:r>
          </w:p>
          <w:p w:rsidR="0097376E" w:rsidRDefault="0097376E" w:rsidP="004B3F81">
            <w:r>
              <w:t xml:space="preserve">- </w:t>
            </w:r>
            <w:r w:rsidRPr="00A36CA1">
              <w:t>развитие крупной и мелкой моторики с использованием продуктивно-творческих заданий;</w:t>
            </w:r>
          </w:p>
          <w:p w:rsidR="0097376E" w:rsidRPr="00A36CA1" w:rsidRDefault="0097376E" w:rsidP="004B3F81">
            <w:r>
              <w:t xml:space="preserve">- </w:t>
            </w:r>
            <w:r w:rsidRPr="00A36CA1">
              <w:t xml:space="preserve">повышение </w:t>
            </w:r>
            <w:r>
              <w:t>психолого-педагогической компетентности родителей.</w:t>
            </w:r>
          </w:p>
        </w:tc>
      </w:tr>
      <w:tr w:rsidR="0097376E" w:rsidRPr="00A36CA1" w:rsidTr="004B3F81">
        <w:tc>
          <w:tcPr>
            <w:tcW w:w="567" w:type="dxa"/>
          </w:tcPr>
          <w:p w:rsidR="0097376E" w:rsidRPr="00A36CA1" w:rsidRDefault="0097376E" w:rsidP="004B3F81">
            <w:pPr>
              <w:jc w:val="both"/>
            </w:pPr>
            <w:r w:rsidRPr="00A36CA1">
              <w:lastRenderedPageBreak/>
              <w:t>8.</w:t>
            </w:r>
          </w:p>
        </w:tc>
        <w:tc>
          <w:tcPr>
            <w:tcW w:w="2804" w:type="dxa"/>
          </w:tcPr>
          <w:p w:rsidR="0097376E" w:rsidRPr="00A36CA1" w:rsidRDefault="0097376E" w:rsidP="004B3F81">
            <w:pPr>
              <w:jc w:val="both"/>
            </w:pPr>
            <w:r w:rsidRPr="00A36CA1">
              <w:t>Дополнительная образовательная коррекционно-развивающая программа  «</w:t>
            </w:r>
            <w:proofErr w:type="spellStart"/>
            <w:r w:rsidRPr="00A36CA1">
              <w:t>Капитошка</w:t>
            </w:r>
            <w:proofErr w:type="spellEnd"/>
            <w:r w:rsidRPr="00A36CA1">
              <w:t>»  (психологическая)</w:t>
            </w:r>
          </w:p>
        </w:tc>
        <w:tc>
          <w:tcPr>
            <w:tcW w:w="1620" w:type="dxa"/>
          </w:tcPr>
          <w:p w:rsidR="0097376E" w:rsidRPr="00A36CA1" w:rsidRDefault="0097376E" w:rsidP="004B3F81">
            <w:pPr>
              <w:jc w:val="center"/>
            </w:pPr>
            <w:r w:rsidRPr="00A36CA1">
              <w:t>Ранний возраст</w:t>
            </w:r>
          </w:p>
          <w:p w:rsidR="0097376E" w:rsidRPr="00A36CA1" w:rsidRDefault="0097376E" w:rsidP="004B3F81">
            <w:pPr>
              <w:jc w:val="center"/>
            </w:pPr>
            <w:r w:rsidRPr="00A36CA1">
              <w:t>2-3 года</w:t>
            </w:r>
          </w:p>
        </w:tc>
        <w:tc>
          <w:tcPr>
            <w:tcW w:w="5499" w:type="dxa"/>
          </w:tcPr>
          <w:p w:rsidR="0097376E" w:rsidRDefault="0097376E" w:rsidP="004B3F81">
            <w:r>
              <w:t>Цель: стимулирование познавательного, речевого, социального развития.</w:t>
            </w:r>
          </w:p>
          <w:p w:rsidR="0097376E" w:rsidRDefault="0097376E" w:rsidP="004B3F81">
            <w:r>
              <w:t>Задачи:</w:t>
            </w:r>
          </w:p>
          <w:p w:rsidR="0097376E" w:rsidRDefault="0097376E" w:rsidP="004B3F81">
            <w:r>
              <w:t xml:space="preserve">- </w:t>
            </w:r>
            <w:r w:rsidRPr="005B2331">
              <w:t xml:space="preserve">формировать коммуникативную и продуктивную способность сотрудничества </w:t>
            </w:r>
            <w:proofErr w:type="gramStart"/>
            <w:r w:rsidRPr="005B2331">
              <w:t>со</w:t>
            </w:r>
            <w:proofErr w:type="gramEnd"/>
            <w:r w:rsidRPr="005B2331">
              <w:t xml:space="preserve"> взрослым;</w:t>
            </w:r>
          </w:p>
          <w:p w:rsidR="0097376E" w:rsidRPr="00A36CA1" w:rsidRDefault="0097376E" w:rsidP="004B3F81">
            <w:r w:rsidRPr="005B2331">
              <w:t>- развивать ориентировку в сенсорных свойствах предметов.</w:t>
            </w:r>
          </w:p>
        </w:tc>
      </w:tr>
      <w:tr w:rsidR="0097376E" w:rsidRPr="00A36CA1" w:rsidTr="004B3F81">
        <w:tc>
          <w:tcPr>
            <w:tcW w:w="567" w:type="dxa"/>
          </w:tcPr>
          <w:p w:rsidR="0097376E" w:rsidRPr="00A36CA1" w:rsidRDefault="0097376E" w:rsidP="004B3F81">
            <w:pPr>
              <w:jc w:val="both"/>
            </w:pPr>
            <w:r w:rsidRPr="00A36CA1">
              <w:t>9.</w:t>
            </w:r>
          </w:p>
        </w:tc>
        <w:tc>
          <w:tcPr>
            <w:tcW w:w="2804" w:type="dxa"/>
          </w:tcPr>
          <w:p w:rsidR="0097376E" w:rsidRPr="00A36CA1" w:rsidRDefault="0097376E" w:rsidP="004B3F81">
            <w:pPr>
              <w:jc w:val="both"/>
            </w:pPr>
            <w:r w:rsidRPr="00A36CA1">
              <w:t>Дополнительная образовательная коррекционно-развивающая программа  «Солнышко» (психологическая)</w:t>
            </w:r>
          </w:p>
        </w:tc>
        <w:tc>
          <w:tcPr>
            <w:tcW w:w="1620" w:type="dxa"/>
          </w:tcPr>
          <w:p w:rsidR="0097376E" w:rsidRPr="00A36CA1" w:rsidRDefault="0097376E" w:rsidP="004B3F81">
            <w:pPr>
              <w:jc w:val="center"/>
            </w:pPr>
            <w:r w:rsidRPr="00A36CA1">
              <w:t>Дошкольный возраст</w:t>
            </w:r>
          </w:p>
          <w:p w:rsidR="0097376E" w:rsidRPr="00A36CA1" w:rsidRDefault="0097376E" w:rsidP="004B3F81">
            <w:pPr>
              <w:jc w:val="center"/>
            </w:pPr>
            <w:r w:rsidRPr="00A36CA1">
              <w:t>3-4 года</w:t>
            </w:r>
          </w:p>
        </w:tc>
        <w:tc>
          <w:tcPr>
            <w:tcW w:w="5499" w:type="dxa"/>
          </w:tcPr>
          <w:p w:rsidR="0097376E" w:rsidRDefault="0097376E" w:rsidP="004B3F81">
            <w:r>
              <w:t>Цель: стимулирование познавательного, речевого, социального развития.</w:t>
            </w:r>
          </w:p>
          <w:p w:rsidR="0097376E" w:rsidRDefault="0097376E" w:rsidP="004B3F81">
            <w:r>
              <w:t>Задачи:</w:t>
            </w:r>
          </w:p>
          <w:p w:rsidR="0097376E" w:rsidRDefault="0097376E" w:rsidP="004B3F81">
            <w:r w:rsidRPr="005B2331">
              <w:t>- развивать познавательные интересы;</w:t>
            </w:r>
          </w:p>
          <w:p w:rsidR="0097376E" w:rsidRDefault="0097376E" w:rsidP="004B3F81">
            <w:r w:rsidRPr="005B2331">
              <w:t xml:space="preserve">- развивать продуктивное  взаимодействие </w:t>
            </w:r>
            <w:proofErr w:type="gramStart"/>
            <w:r w:rsidRPr="005B2331">
              <w:t>со</w:t>
            </w:r>
            <w:proofErr w:type="gramEnd"/>
            <w:r w:rsidRPr="005B2331">
              <w:t xml:space="preserve"> взрослыми и  сверстниками;</w:t>
            </w:r>
          </w:p>
          <w:p w:rsidR="0097376E" w:rsidRDefault="0097376E" w:rsidP="004B3F81">
            <w:r>
              <w:t xml:space="preserve">- </w:t>
            </w:r>
            <w:r w:rsidRPr="005B2331">
              <w:t>приобщать к элементарным общепринятым нормам  и правилам взаимоотношений со сверстниками и взрослыми;</w:t>
            </w:r>
          </w:p>
          <w:p w:rsidR="0097376E" w:rsidRPr="00A36CA1" w:rsidRDefault="0097376E" w:rsidP="004B3F81">
            <w:r w:rsidRPr="005B2331">
              <w:t>- развивать ориентировку в сенсорных свойствах предметов.</w:t>
            </w:r>
          </w:p>
        </w:tc>
      </w:tr>
      <w:tr w:rsidR="0097376E" w:rsidRPr="00A36CA1" w:rsidTr="004B3F81">
        <w:tc>
          <w:tcPr>
            <w:tcW w:w="567" w:type="dxa"/>
          </w:tcPr>
          <w:p w:rsidR="0097376E" w:rsidRPr="00A36CA1" w:rsidRDefault="0097376E" w:rsidP="004B3F81">
            <w:pPr>
              <w:jc w:val="both"/>
            </w:pPr>
            <w:r w:rsidRPr="00A36CA1">
              <w:t>10.</w:t>
            </w:r>
          </w:p>
        </w:tc>
        <w:tc>
          <w:tcPr>
            <w:tcW w:w="2804" w:type="dxa"/>
          </w:tcPr>
          <w:p w:rsidR="0097376E" w:rsidRPr="00A36CA1" w:rsidRDefault="0097376E" w:rsidP="004B3F81">
            <w:pPr>
              <w:jc w:val="both"/>
            </w:pPr>
            <w:r w:rsidRPr="00A36CA1">
              <w:t>Дополнительная образовательная коррекционно-развивающая программа «Веселые ребята» (психологическая)</w:t>
            </w:r>
          </w:p>
        </w:tc>
        <w:tc>
          <w:tcPr>
            <w:tcW w:w="1620" w:type="dxa"/>
          </w:tcPr>
          <w:p w:rsidR="0097376E" w:rsidRPr="00A36CA1" w:rsidRDefault="0097376E" w:rsidP="004B3F81">
            <w:pPr>
              <w:jc w:val="center"/>
            </w:pPr>
            <w:r w:rsidRPr="00A36CA1">
              <w:t>Дошкольный возраст</w:t>
            </w:r>
          </w:p>
          <w:p w:rsidR="0097376E" w:rsidRPr="00A36CA1" w:rsidRDefault="0097376E" w:rsidP="004B3F81">
            <w:pPr>
              <w:jc w:val="center"/>
            </w:pPr>
            <w:r w:rsidRPr="00A36CA1">
              <w:t>4-5 лет</w:t>
            </w:r>
          </w:p>
        </w:tc>
        <w:tc>
          <w:tcPr>
            <w:tcW w:w="5499" w:type="dxa"/>
          </w:tcPr>
          <w:p w:rsidR="0097376E" w:rsidRDefault="0097376E" w:rsidP="004B3F81">
            <w:r>
              <w:t xml:space="preserve">Цель: </w:t>
            </w:r>
            <w:r w:rsidRPr="00A36CA1">
              <w:t xml:space="preserve">развитие </w:t>
            </w:r>
            <w:r>
              <w:t>психических процессов</w:t>
            </w:r>
            <w:r w:rsidRPr="00A36CA1">
              <w:t>.</w:t>
            </w:r>
          </w:p>
          <w:p w:rsidR="0097376E" w:rsidRDefault="0097376E" w:rsidP="004B3F81">
            <w:r>
              <w:t>Задачи:</w:t>
            </w:r>
          </w:p>
          <w:p w:rsidR="0097376E" w:rsidRDefault="0097376E" w:rsidP="004B3F81">
            <w:r>
              <w:t xml:space="preserve">- </w:t>
            </w:r>
            <w:r w:rsidRPr="005B2331">
              <w:t>развивать интеллектуальную, эмоционально-волевую речевую, личностную сферы;</w:t>
            </w:r>
          </w:p>
          <w:p w:rsidR="0097376E" w:rsidRDefault="0097376E" w:rsidP="004B3F81">
            <w:r w:rsidRPr="005B2331">
              <w:t>- развивать навыки общения, сотрудничества в группе сверстников и при взаимодействии с другими людьми;</w:t>
            </w:r>
          </w:p>
          <w:p w:rsidR="0097376E" w:rsidRDefault="0097376E" w:rsidP="004B3F81">
            <w:r w:rsidRPr="005B2331">
              <w:t>- расширять опыт ориентировки в окружающем;</w:t>
            </w:r>
          </w:p>
          <w:p w:rsidR="0097376E" w:rsidRPr="00A36CA1" w:rsidRDefault="0097376E" w:rsidP="004B3F81">
            <w:r>
              <w:t xml:space="preserve">- </w:t>
            </w:r>
            <w:r w:rsidRPr="005B2331">
              <w:t>формировать произвольную регуляцию деятельности.</w:t>
            </w:r>
          </w:p>
        </w:tc>
      </w:tr>
      <w:tr w:rsidR="0097376E" w:rsidRPr="00A36CA1" w:rsidTr="004B3F81">
        <w:tc>
          <w:tcPr>
            <w:tcW w:w="567" w:type="dxa"/>
          </w:tcPr>
          <w:p w:rsidR="0097376E" w:rsidRPr="00A36CA1" w:rsidRDefault="0097376E" w:rsidP="004B3F81">
            <w:pPr>
              <w:jc w:val="both"/>
            </w:pPr>
            <w:r w:rsidRPr="00A36CA1">
              <w:t>11.</w:t>
            </w:r>
          </w:p>
        </w:tc>
        <w:tc>
          <w:tcPr>
            <w:tcW w:w="2804" w:type="dxa"/>
          </w:tcPr>
          <w:p w:rsidR="0097376E" w:rsidRPr="00A36CA1" w:rsidRDefault="0097376E" w:rsidP="004B3F81">
            <w:pPr>
              <w:jc w:val="both"/>
            </w:pPr>
            <w:r w:rsidRPr="00A36CA1">
              <w:t xml:space="preserve">Дополнительная образовательная коррекционно-развивающая программа  «Ступеньки развития» </w:t>
            </w:r>
          </w:p>
          <w:p w:rsidR="0097376E" w:rsidRPr="00A36CA1" w:rsidRDefault="0097376E" w:rsidP="004B3F81">
            <w:pPr>
              <w:jc w:val="both"/>
            </w:pPr>
            <w:r w:rsidRPr="00A36CA1">
              <w:t>(психологическая)</w:t>
            </w:r>
          </w:p>
        </w:tc>
        <w:tc>
          <w:tcPr>
            <w:tcW w:w="1620" w:type="dxa"/>
          </w:tcPr>
          <w:p w:rsidR="0097376E" w:rsidRPr="00A36CA1" w:rsidRDefault="0097376E" w:rsidP="004B3F81">
            <w:pPr>
              <w:jc w:val="center"/>
            </w:pPr>
            <w:r w:rsidRPr="00A36CA1">
              <w:t>Дошкольный возраст</w:t>
            </w:r>
          </w:p>
          <w:p w:rsidR="0097376E" w:rsidRPr="00A36CA1" w:rsidRDefault="0097376E" w:rsidP="004B3F81">
            <w:pPr>
              <w:jc w:val="center"/>
            </w:pPr>
            <w:r w:rsidRPr="00A36CA1">
              <w:t>5-6 лет</w:t>
            </w:r>
          </w:p>
        </w:tc>
        <w:tc>
          <w:tcPr>
            <w:tcW w:w="5499" w:type="dxa"/>
          </w:tcPr>
          <w:p w:rsidR="0097376E" w:rsidRDefault="0097376E" w:rsidP="004B3F81">
            <w:r>
              <w:t xml:space="preserve">Цель: </w:t>
            </w:r>
            <w:r w:rsidRPr="00A36CA1">
              <w:t xml:space="preserve">развитие </w:t>
            </w:r>
            <w:r>
              <w:t>психических процессов</w:t>
            </w:r>
            <w:r w:rsidRPr="00A36CA1">
              <w:t>.</w:t>
            </w:r>
          </w:p>
          <w:p w:rsidR="0097376E" w:rsidRDefault="0097376E" w:rsidP="004B3F81">
            <w:r>
              <w:t>Задачи:</w:t>
            </w:r>
          </w:p>
          <w:p w:rsidR="0097376E" w:rsidRDefault="0097376E" w:rsidP="004B3F81">
            <w:r w:rsidRPr="005B2331">
              <w:t>- развивать познавательные процессы;</w:t>
            </w:r>
          </w:p>
          <w:p w:rsidR="0097376E" w:rsidRDefault="0097376E" w:rsidP="004B3F81">
            <w:r>
              <w:t xml:space="preserve">- </w:t>
            </w:r>
            <w:r w:rsidRPr="005B2331">
              <w:t>развивать эмоционально-волевую, речевую, личностную сферы;</w:t>
            </w:r>
          </w:p>
          <w:p w:rsidR="0097376E" w:rsidRDefault="0097376E" w:rsidP="004B3F81">
            <w:r w:rsidRPr="005B2331">
              <w:t>- расширять опыт ориентировки в окружающем;</w:t>
            </w:r>
          </w:p>
          <w:p w:rsidR="0097376E" w:rsidRPr="00A36CA1" w:rsidRDefault="0097376E" w:rsidP="004B3F81">
            <w:r>
              <w:t xml:space="preserve">- </w:t>
            </w:r>
            <w:r w:rsidRPr="005B2331">
              <w:t>формировать произвольную регуляцию деятельности.</w:t>
            </w:r>
          </w:p>
        </w:tc>
      </w:tr>
      <w:tr w:rsidR="0097376E" w:rsidRPr="00A36CA1" w:rsidTr="004B3F81">
        <w:tc>
          <w:tcPr>
            <w:tcW w:w="567" w:type="dxa"/>
          </w:tcPr>
          <w:p w:rsidR="0097376E" w:rsidRPr="00A36CA1" w:rsidRDefault="0097376E" w:rsidP="004B3F81">
            <w:pPr>
              <w:jc w:val="both"/>
            </w:pPr>
            <w:r w:rsidRPr="00A36CA1">
              <w:t>12.</w:t>
            </w:r>
          </w:p>
        </w:tc>
        <w:tc>
          <w:tcPr>
            <w:tcW w:w="2804" w:type="dxa"/>
          </w:tcPr>
          <w:p w:rsidR="0097376E" w:rsidRPr="00A36CA1" w:rsidRDefault="0097376E" w:rsidP="004B3F81">
            <w:pPr>
              <w:jc w:val="both"/>
            </w:pPr>
            <w:r w:rsidRPr="00A36CA1">
              <w:t>Дополнительная образовательная коррекционно-развивающая программа  «Скоро в школу» (психологическая)</w:t>
            </w:r>
          </w:p>
        </w:tc>
        <w:tc>
          <w:tcPr>
            <w:tcW w:w="1620" w:type="dxa"/>
          </w:tcPr>
          <w:p w:rsidR="0097376E" w:rsidRPr="00A36CA1" w:rsidRDefault="0097376E" w:rsidP="004B3F81">
            <w:pPr>
              <w:jc w:val="center"/>
            </w:pPr>
            <w:r w:rsidRPr="00A36CA1">
              <w:t>Дошкольный возраст</w:t>
            </w:r>
          </w:p>
          <w:p w:rsidR="0097376E" w:rsidRPr="00A36CA1" w:rsidRDefault="0097376E" w:rsidP="004B3F81">
            <w:pPr>
              <w:jc w:val="center"/>
            </w:pPr>
            <w:r w:rsidRPr="00A36CA1">
              <w:t>6-7 лет</w:t>
            </w:r>
          </w:p>
        </w:tc>
        <w:tc>
          <w:tcPr>
            <w:tcW w:w="5499" w:type="dxa"/>
          </w:tcPr>
          <w:p w:rsidR="0097376E" w:rsidRDefault="0097376E" w:rsidP="004B3F81">
            <w:pPr>
              <w:ind w:firstLine="539"/>
            </w:pPr>
            <w:r>
              <w:t xml:space="preserve">Цель: профилактика </w:t>
            </w:r>
            <w:proofErr w:type="gramStart"/>
            <w:r>
              <w:t>школьной</w:t>
            </w:r>
            <w:proofErr w:type="gramEnd"/>
            <w:r>
              <w:t xml:space="preserve"> </w:t>
            </w:r>
            <w:proofErr w:type="spellStart"/>
            <w:r>
              <w:t>дезадаптации</w:t>
            </w:r>
            <w:proofErr w:type="spellEnd"/>
            <w:r>
              <w:t>.</w:t>
            </w:r>
          </w:p>
          <w:p w:rsidR="0097376E" w:rsidRDefault="0097376E" w:rsidP="004B3F81">
            <w:pPr>
              <w:ind w:firstLine="539"/>
              <w:jc w:val="both"/>
            </w:pPr>
            <w:r>
              <w:t>Задачи:</w:t>
            </w:r>
          </w:p>
          <w:p w:rsidR="0097376E" w:rsidRDefault="0097376E" w:rsidP="004B3F81">
            <w:pPr>
              <w:ind w:firstLine="539"/>
              <w:jc w:val="both"/>
            </w:pPr>
            <w:r w:rsidRPr="005B2331">
              <w:t>- развивать высшие психические функции (восприятие, мышление, внимание, память);</w:t>
            </w:r>
          </w:p>
          <w:p w:rsidR="0097376E" w:rsidRPr="005B2331" w:rsidRDefault="0097376E" w:rsidP="004B3F81">
            <w:pPr>
              <w:ind w:firstLine="539"/>
            </w:pPr>
            <w:r w:rsidRPr="005B2331">
              <w:t>- развивать произвольность поведения;</w:t>
            </w:r>
          </w:p>
          <w:p w:rsidR="0097376E" w:rsidRPr="005B2331" w:rsidRDefault="0097376E" w:rsidP="004B3F81">
            <w:pPr>
              <w:ind w:firstLine="539"/>
            </w:pPr>
            <w:r w:rsidRPr="005B2331">
              <w:t>- развивать навыки общения, сотрудничества в группе сверстников и при взаимодействии с другими людьми;</w:t>
            </w:r>
          </w:p>
          <w:p w:rsidR="0097376E" w:rsidRPr="00A36CA1" w:rsidRDefault="0097376E" w:rsidP="004B3F81">
            <w:pPr>
              <w:ind w:firstLine="539"/>
            </w:pPr>
            <w:r w:rsidRPr="005B2331">
              <w:t xml:space="preserve">- способствовать формированию успеха в различных видах деятельности с целью </w:t>
            </w:r>
            <w:r w:rsidRPr="005B2331">
              <w:lastRenderedPageBreak/>
              <w:t>предупреждения негативного отношения к учёбе, ситуации школьного обучения в целом.</w:t>
            </w:r>
          </w:p>
        </w:tc>
      </w:tr>
      <w:tr w:rsidR="0097376E" w:rsidRPr="00A36CA1" w:rsidTr="004B3F81">
        <w:tc>
          <w:tcPr>
            <w:tcW w:w="567" w:type="dxa"/>
          </w:tcPr>
          <w:p w:rsidR="0097376E" w:rsidRPr="00A36CA1" w:rsidRDefault="0097376E" w:rsidP="004B3F81">
            <w:pPr>
              <w:jc w:val="both"/>
            </w:pPr>
            <w:r w:rsidRPr="00A36CA1">
              <w:lastRenderedPageBreak/>
              <w:t>13.</w:t>
            </w:r>
          </w:p>
        </w:tc>
        <w:tc>
          <w:tcPr>
            <w:tcW w:w="2804" w:type="dxa"/>
          </w:tcPr>
          <w:p w:rsidR="0097376E" w:rsidRPr="00A36CA1" w:rsidRDefault="0097376E" w:rsidP="004B3F81">
            <w:pPr>
              <w:jc w:val="both"/>
            </w:pPr>
            <w:r w:rsidRPr="00A36CA1">
              <w:t>Дополнительная образовательная коррекционно-развивающая программа  «</w:t>
            </w:r>
            <w:proofErr w:type="spellStart"/>
            <w:r w:rsidRPr="00A36CA1">
              <w:t>Говорушка</w:t>
            </w:r>
            <w:proofErr w:type="spellEnd"/>
            <w:r w:rsidRPr="00A36CA1">
              <w:t>» (логопедическая)</w:t>
            </w:r>
          </w:p>
        </w:tc>
        <w:tc>
          <w:tcPr>
            <w:tcW w:w="1620" w:type="dxa"/>
          </w:tcPr>
          <w:p w:rsidR="0097376E" w:rsidRPr="00A36CA1" w:rsidRDefault="0097376E" w:rsidP="004B3F81">
            <w:pPr>
              <w:jc w:val="center"/>
            </w:pPr>
            <w:r w:rsidRPr="00A36CA1">
              <w:t>Дошкольный возраст</w:t>
            </w:r>
          </w:p>
          <w:p w:rsidR="0097376E" w:rsidRPr="00A36CA1" w:rsidRDefault="0097376E" w:rsidP="004B3F81">
            <w:pPr>
              <w:jc w:val="center"/>
            </w:pPr>
            <w:r w:rsidRPr="00A36CA1">
              <w:t>2-3 года</w:t>
            </w:r>
          </w:p>
        </w:tc>
        <w:tc>
          <w:tcPr>
            <w:tcW w:w="5499" w:type="dxa"/>
          </w:tcPr>
          <w:p w:rsidR="0097376E" w:rsidRDefault="0097376E" w:rsidP="004B3F81">
            <w:r>
              <w:t>Цель:  развитие речевой деятельности.</w:t>
            </w:r>
          </w:p>
          <w:p w:rsidR="0097376E" w:rsidRDefault="0097376E" w:rsidP="004B3F81">
            <w:r>
              <w:t>Задачи:</w:t>
            </w:r>
          </w:p>
          <w:p w:rsidR="0097376E" w:rsidRDefault="0097376E" w:rsidP="004B3F81">
            <w:r w:rsidRPr="00627343">
              <w:t>- способствовать пониманию речи и активизации словаря;</w:t>
            </w:r>
          </w:p>
          <w:p w:rsidR="0097376E" w:rsidRPr="00A36CA1" w:rsidRDefault="0097376E" w:rsidP="004B3F81">
            <w:r w:rsidRPr="00627343">
              <w:t>- способствовать развитию речи как средства общения.</w:t>
            </w:r>
          </w:p>
        </w:tc>
      </w:tr>
      <w:tr w:rsidR="0097376E" w:rsidRPr="00A36CA1" w:rsidTr="004B3F81">
        <w:tc>
          <w:tcPr>
            <w:tcW w:w="567" w:type="dxa"/>
          </w:tcPr>
          <w:p w:rsidR="0097376E" w:rsidRPr="00A36CA1" w:rsidRDefault="0097376E" w:rsidP="004B3F81">
            <w:pPr>
              <w:jc w:val="both"/>
            </w:pPr>
            <w:r w:rsidRPr="00A36CA1">
              <w:t>14.</w:t>
            </w:r>
          </w:p>
        </w:tc>
        <w:tc>
          <w:tcPr>
            <w:tcW w:w="2804" w:type="dxa"/>
          </w:tcPr>
          <w:p w:rsidR="0097376E" w:rsidRPr="00A36CA1" w:rsidRDefault="0097376E" w:rsidP="004B3F81">
            <w:pPr>
              <w:jc w:val="both"/>
            </w:pPr>
            <w:r w:rsidRPr="00A36CA1">
              <w:t>Дополнительная образовательная коррекционно-развивающая программа «</w:t>
            </w:r>
            <w:proofErr w:type="spellStart"/>
            <w:r w:rsidRPr="00A36CA1">
              <w:t>Журчалочка</w:t>
            </w:r>
            <w:proofErr w:type="spellEnd"/>
            <w:r w:rsidRPr="00A36CA1">
              <w:t>» (логопедическая)</w:t>
            </w:r>
          </w:p>
        </w:tc>
        <w:tc>
          <w:tcPr>
            <w:tcW w:w="1620" w:type="dxa"/>
          </w:tcPr>
          <w:p w:rsidR="0097376E" w:rsidRPr="00A36CA1" w:rsidRDefault="0097376E" w:rsidP="004B3F81">
            <w:pPr>
              <w:jc w:val="center"/>
            </w:pPr>
            <w:r w:rsidRPr="00A36CA1">
              <w:t>Дошкольный возраст</w:t>
            </w:r>
          </w:p>
          <w:p w:rsidR="0097376E" w:rsidRPr="00A36CA1" w:rsidRDefault="0097376E" w:rsidP="004B3F81">
            <w:pPr>
              <w:jc w:val="center"/>
            </w:pPr>
            <w:r w:rsidRPr="00A36CA1">
              <w:t>3-4 года</w:t>
            </w:r>
          </w:p>
        </w:tc>
        <w:tc>
          <w:tcPr>
            <w:tcW w:w="5499" w:type="dxa"/>
          </w:tcPr>
          <w:p w:rsidR="0097376E" w:rsidRDefault="0097376E" w:rsidP="004B3F81">
            <w:r>
              <w:t>Цель:  развитие речевой деятельности.</w:t>
            </w:r>
          </w:p>
          <w:p w:rsidR="0097376E" w:rsidRDefault="0097376E" w:rsidP="004B3F81">
            <w:r>
              <w:t>Задачи:</w:t>
            </w:r>
          </w:p>
          <w:p w:rsidR="0097376E" w:rsidRDefault="0097376E" w:rsidP="004B3F81">
            <w:r>
              <w:t xml:space="preserve">- </w:t>
            </w:r>
            <w:r w:rsidRPr="00627343">
              <w:t xml:space="preserve">развивать моторику </w:t>
            </w:r>
            <w:proofErr w:type="spellStart"/>
            <w:r w:rsidRPr="00627343">
              <w:t>речедвигательного</w:t>
            </w:r>
            <w:proofErr w:type="spellEnd"/>
            <w:r w:rsidRPr="00627343">
              <w:t xml:space="preserve"> аппарата;</w:t>
            </w:r>
          </w:p>
          <w:p w:rsidR="0097376E" w:rsidRDefault="0097376E" w:rsidP="004B3F81">
            <w:r>
              <w:t xml:space="preserve">- </w:t>
            </w:r>
            <w:r w:rsidRPr="00627343">
              <w:t>расширять и активизировать пассивный и активный словарь;</w:t>
            </w:r>
          </w:p>
          <w:p w:rsidR="0097376E" w:rsidRPr="00A36CA1" w:rsidRDefault="0097376E" w:rsidP="004B3F81">
            <w:r w:rsidRPr="00627343">
              <w:t>- развивать диалогическую форму речи (речь как средство общения).</w:t>
            </w:r>
          </w:p>
        </w:tc>
      </w:tr>
      <w:tr w:rsidR="0097376E" w:rsidRPr="00A36CA1" w:rsidTr="004B3F81">
        <w:tc>
          <w:tcPr>
            <w:tcW w:w="567" w:type="dxa"/>
          </w:tcPr>
          <w:p w:rsidR="0097376E" w:rsidRPr="00A36CA1" w:rsidRDefault="0097376E" w:rsidP="004B3F81">
            <w:pPr>
              <w:jc w:val="both"/>
            </w:pPr>
            <w:r w:rsidRPr="00A36CA1">
              <w:t>15.</w:t>
            </w:r>
          </w:p>
        </w:tc>
        <w:tc>
          <w:tcPr>
            <w:tcW w:w="2804" w:type="dxa"/>
          </w:tcPr>
          <w:p w:rsidR="0097376E" w:rsidRPr="00A36CA1" w:rsidRDefault="0097376E" w:rsidP="004B3F81">
            <w:pPr>
              <w:jc w:val="both"/>
            </w:pPr>
            <w:r w:rsidRPr="00A36CA1">
              <w:t>Дополнительная образовательная коррекционно-развивающая программа «Весёлая азбука» (логопедическая)</w:t>
            </w:r>
          </w:p>
        </w:tc>
        <w:tc>
          <w:tcPr>
            <w:tcW w:w="1620" w:type="dxa"/>
          </w:tcPr>
          <w:p w:rsidR="0097376E" w:rsidRPr="00A36CA1" w:rsidRDefault="0097376E" w:rsidP="004B3F81">
            <w:pPr>
              <w:jc w:val="center"/>
            </w:pPr>
            <w:r w:rsidRPr="00A36CA1">
              <w:t>Дошкольный возраст</w:t>
            </w:r>
          </w:p>
          <w:p w:rsidR="0097376E" w:rsidRPr="00A36CA1" w:rsidRDefault="0097376E" w:rsidP="004B3F81">
            <w:pPr>
              <w:jc w:val="center"/>
            </w:pPr>
            <w:r w:rsidRPr="00A36CA1">
              <w:t>4-5 лет</w:t>
            </w:r>
          </w:p>
        </w:tc>
        <w:tc>
          <w:tcPr>
            <w:tcW w:w="5499" w:type="dxa"/>
          </w:tcPr>
          <w:p w:rsidR="0097376E" w:rsidRDefault="0097376E" w:rsidP="004B3F81">
            <w:r>
              <w:t>Цель:  коррекция речевых нарушений.</w:t>
            </w:r>
          </w:p>
          <w:p w:rsidR="0097376E" w:rsidRDefault="0097376E" w:rsidP="004B3F81">
            <w:r>
              <w:t>Задачи:</w:t>
            </w:r>
          </w:p>
          <w:p w:rsidR="0097376E" w:rsidRDefault="0097376E" w:rsidP="004B3F81">
            <w:r w:rsidRPr="00627343">
              <w:t>-  развивать артикуляционный аппарат;</w:t>
            </w:r>
          </w:p>
          <w:p w:rsidR="0097376E" w:rsidRDefault="0097376E" w:rsidP="004B3F81">
            <w:r>
              <w:t xml:space="preserve">- </w:t>
            </w:r>
            <w:r w:rsidRPr="00627343">
              <w:t>развивать фонематический слух: учить различать  на слух и называть слова, начинающиеся на определённый звук;</w:t>
            </w:r>
          </w:p>
          <w:p w:rsidR="0097376E" w:rsidRPr="00A36CA1" w:rsidRDefault="0097376E" w:rsidP="004B3F81">
            <w:r>
              <w:t>-</w:t>
            </w:r>
            <w:r w:rsidRPr="00627343">
              <w:t xml:space="preserve">формировать </w:t>
            </w:r>
            <w:proofErr w:type="gramStart"/>
            <w:r w:rsidRPr="00627343">
              <w:t>лексического</w:t>
            </w:r>
            <w:proofErr w:type="gramEnd"/>
            <w:r w:rsidRPr="00627343">
              <w:t xml:space="preserve"> запас,  грамматический строй речи,  диалогическую речь.</w:t>
            </w:r>
          </w:p>
        </w:tc>
      </w:tr>
      <w:tr w:rsidR="0097376E" w:rsidRPr="00A36CA1" w:rsidTr="004B3F81">
        <w:tc>
          <w:tcPr>
            <w:tcW w:w="567" w:type="dxa"/>
          </w:tcPr>
          <w:p w:rsidR="0097376E" w:rsidRPr="00A36CA1" w:rsidRDefault="0097376E" w:rsidP="004B3F81">
            <w:pPr>
              <w:jc w:val="both"/>
            </w:pPr>
            <w:r w:rsidRPr="00A36CA1">
              <w:t>16.</w:t>
            </w:r>
          </w:p>
        </w:tc>
        <w:tc>
          <w:tcPr>
            <w:tcW w:w="2804" w:type="dxa"/>
          </w:tcPr>
          <w:p w:rsidR="0097376E" w:rsidRPr="00A36CA1" w:rsidRDefault="0097376E" w:rsidP="004B3F81">
            <w:r w:rsidRPr="00A36CA1">
              <w:t>Дополнительная образовательная коррекционно-развивающая программа «Ступеньки  грамоты»</w:t>
            </w:r>
          </w:p>
          <w:p w:rsidR="0097376E" w:rsidRPr="00A36CA1" w:rsidRDefault="0097376E" w:rsidP="004B3F81">
            <w:r w:rsidRPr="00A36CA1">
              <w:t xml:space="preserve"> (логопедическая)</w:t>
            </w:r>
          </w:p>
        </w:tc>
        <w:tc>
          <w:tcPr>
            <w:tcW w:w="1620" w:type="dxa"/>
          </w:tcPr>
          <w:p w:rsidR="0097376E" w:rsidRPr="00A36CA1" w:rsidRDefault="0097376E" w:rsidP="004B3F81">
            <w:pPr>
              <w:jc w:val="center"/>
            </w:pPr>
            <w:r w:rsidRPr="00A36CA1">
              <w:t>Дошкольный возраст</w:t>
            </w:r>
          </w:p>
          <w:p w:rsidR="0097376E" w:rsidRPr="00A36CA1" w:rsidRDefault="0097376E" w:rsidP="004B3F81">
            <w:pPr>
              <w:jc w:val="center"/>
            </w:pPr>
            <w:r w:rsidRPr="00A36CA1">
              <w:t>5-6 лет</w:t>
            </w:r>
          </w:p>
        </w:tc>
        <w:tc>
          <w:tcPr>
            <w:tcW w:w="5499" w:type="dxa"/>
          </w:tcPr>
          <w:p w:rsidR="0097376E" w:rsidRDefault="0097376E" w:rsidP="004B3F81">
            <w:r>
              <w:t>Цель:  коррекция речевых нарушений.</w:t>
            </w:r>
          </w:p>
          <w:p w:rsidR="0097376E" w:rsidRDefault="0097376E" w:rsidP="004B3F81">
            <w:r>
              <w:t>Задачи:</w:t>
            </w:r>
          </w:p>
          <w:p w:rsidR="0097376E" w:rsidRDefault="0097376E" w:rsidP="004B3F81">
            <w:r w:rsidRPr="00627343">
              <w:t xml:space="preserve">- развивать </w:t>
            </w:r>
            <w:proofErr w:type="gramStart"/>
            <w:r w:rsidRPr="00627343">
              <w:t>фонематической</w:t>
            </w:r>
            <w:proofErr w:type="gramEnd"/>
            <w:r w:rsidRPr="00627343">
              <w:t xml:space="preserve"> слух:  умение определять  место звука в слове (начало, середина, конец).</w:t>
            </w:r>
          </w:p>
          <w:p w:rsidR="0097376E" w:rsidRDefault="0097376E" w:rsidP="004B3F81">
            <w:r>
              <w:t xml:space="preserve">- </w:t>
            </w:r>
            <w:r w:rsidRPr="00627343">
              <w:t>формировать лексический запас, грамматический строй речи;</w:t>
            </w:r>
          </w:p>
          <w:p w:rsidR="0097376E" w:rsidRPr="00A36CA1" w:rsidRDefault="0097376E" w:rsidP="004B3F81">
            <w:r>
              <w:t xml:space="preserve">- </w:t>
            </w:r>
            <w:r w:rsidRPr="00627343">
              <w:t>развивать монологическую  и диалогическую формы речи.</w:t>
            </w:r>
          </w:p>
        </w:tc>
      </w:tr>
      <w:tr w:rsidR="0097376E" w:rsidRPr="00A36CA1" w:rsidTr="004B3F81">
        <w:tc>
          <w:tcPr>
            <w:tcW w:w="567" w:type="dxa"/>
          </w:tcPr>
          <w:p w:rsidR="0097376E" w:rsidRPr="00A36CA1" w:rsidRDefault="0097376E" w:rsidP="004B3F81">
            <w:pPr>
              <w:jc w:val="both"/>
            </w:pPr>
            <w:r w:rsidRPr="00A36CA1">
              <w:t>17.</w:t>
            </w:r>
          </w:p>
        </w:tc>
        <w:tc>
          <w:tcPr>
            <w:tcW w:w="2804" w:type="dxa"/>
          </w:tcPr>
          <w:p w:rsidR="0097376E" w:rsidRPr="00A36CA1" w:rsidRDefault="0097376E" w:rsidP="004B3F81">
            <w:r w:rsidRPr="00A36CA1">
              <w:t>Дополнительная образовательная коррекционно-развивающая программа «</w:t>
            </w:r>
            <w:proofErr w:type="spellStart"/>
            <w:r w:rsidRPr="00A36CA1">
              <w:t>АБВГДейка</w:t>
            </w:r>
            <w:proofErr w:type="spellEnd"/>
            <w:r w:rsidRPr="00A36CA1">
              <w:t>» (логопедическая)</w:t>
            </w:r>
          </w:p>
        </w:tc>
        <w:tc>
          <w:tcPr>
            <w:tcW w:w="1620" w:type="dxa"/>
          </w:tcPr>
          <w:p w:rsidR="0097376E" w:rsidRPr="00A36CA1" w:rsidRDefault="0097376E" w:rsidP="004B3F81">
            <w:pPr>
              <w:jc w:val="center"/>
            </w:pPr>
            <w:r w:rsidRPr="00A36CA1">
              <w:t>Дошкольный возраст</w:t>
            </w:r>
          </w:p>
          <w:p w:rsidR="0097376E" w:rsidRPr="00A36CA1" w:rsidRDefault="0097376E" w:rsidP="004B3F81">
            <w:pPr>
              <w:jc w:val="center"/>
            </w:pPr>
            <w:r w:rsidRPr="00A36CA1">
              <w:t>6-7 лет</w:t>
            </w:r>
          </w:p>
        </w:tc>
        <w:tc>
          <w:tcPr>
            <w:tcW w:w="5499" w:type="dxa"/>
          </w:tcPr>
          <w:p w:rsidR="0097376E" w:rsidRDefault="0097376E" w:rsidP="004B3F81">
            <w:r>
              <w:t>Цель:  коррекция речевых нарушений.</w:t>
            </w:r>
          </w:p>
          <w:p w:rsidR="0097376E" w:rsidRDefault="0097376E" w:rsidP="004B3F81">
            <w:r>
              <w:t>Задачи:</w:t>
            </w:r>
          </w:p>
          <w:p w:rsidR="0097376E" w:rsidRDefault="0097376E" w:rsidP="004B3F81">
            <w:r w:rsidRPr="00627343">
              <w:t>-  развивать навыки звукового анализа и синтеза;</w:t>
            </w:r>
          </w:p>
          <w:p w:rsidR="0097376E" w:rsidRDefault="0097376E" w:rsidP="004B3F81">
            <w:r>
              <w:t xml:space="preserve">- </w:t>
            </w:r>
            <w:r w:rsidRPr="00627343">
              <w:t>развивать навыки осознанного чтения и «печатания» слов, предложений, небольших текстов с изученными буквами;</w:t>
            </w:r>
          </w:p>
          <w:p w:rsidR="0097376E" w:rsidRPr="00A36CA1" w:rsidRDefault="0097376E" w:rsidP="004B3F81">
            <w:r w:rsidRPr="00627343">
              <w:t>- развивать речь как средства общения; развивать речевые коммуникативные навыки.</w:t>
            </w:r>
          </w:p>
        </w:tc>
      </w:tr>
      <w:tr w:rsidR="0097376E" w:rsidRPr="00A36CA1" w:rsidTr="004B3F81">
        <w:tc>
          <w:tcPr>
            <w:tcW w:w="567" w:type="dxa"/>
          </w:tcPr>
          <w:p w:rsidR="0097376E" w:rsidRPr="00A36CA1" w:rsidRDefault="0097376E" w:rsidP="004B3F81">
            <w:pPr>
              <w:jc w:val="both"/>
            </w:pPr>
            <w:r w:rsidRPr="00A36CA1">
              <w:t>18.</w:t>
            </w:r>
          </w:p>
        </w:tc>
        <w:tc>
          <w:tcPr>
            <w:tcW w:w="2804" w:type="dxa"/>
          </w:tcPr>
          <w:p w:rsidR="0097376E" w:rsidRPr="00A36CA1" w:rsidRDefault="0097376E" w:rsidP="004B3F81">
            <w:pPr>
              <w:jc w:val="both"/>
            </w:pPr>
            <w:r w:rsidRPr="00A36CA1">
              <w:t>Дополнительная образовательная коррекционно-развивающая программа «Секреты орфографии» (логопедическая)</w:t>
            </w:r>
          </w:p>
        </w:tc>
        <w:tc>
          <w:tcPr>
            <w:tcW w:w="1620" w:type="dxa"/>
          </w:tcPr>
          <w:p w:rsidR="0097376E" w:rsidRPr="00A36CA1" w:rsidRDefault="0097376E" w:rsidP="004B3F81">
            <w:pPr>
              <w:jc w:val="center"/>
            </w:pPr>
            <w:r w:rsidRPr="00A36CA1">
              <w:t>Младший школьный возраст</w:t>
            </w:r>
          </w:p>
        </w:tc>
        <w:tc>
          <w:tcPr>
            <w:tcW w:w="5499" w:type="dxa"/>
          </w:tcPr>
          <w:p w:rsidR="0097376E" w:rsidRDefault="0097376E" w:rsidP="004B3F81">
            <w:r>
              <w:t>Цель:  предупреждение и коррекция нарушений чтения и письма.</w:t>
            </w:r>
          </w:p>
          <w:p w:rsidR="0097376E" w:rsidRDefault="0097376E" w:rsidP="004B3F81">
            <w:r>
              <w:t>Задачи:</w:t>
            </w:r>
          </w:p>
          <w:p w:rsidR="0097376E" w:rsidRDefault="0097376E" w:rsidP="004B3F81">
            <w:r w:rsidRPr="00BC458E">
              <w:t>- коррекция нарушений в развитии устной речи (фонетико-фонематических, лексико-грамматических компонентов);</w:t>
            </w:r>
          </w:p>
          <w:p w:rsidR="0097376E" w:rsidRDefault="0097376E" w:rsidP="004B3F81">
            <w:r>
              <w:t xml:space="preserve">- </w:t>
            </w:r>
            <w:r w:rsidRPr="00BC458E">
              <w:t xml:space="preserve">коррекция нарушений чтения и письма, обусловленного </w:t>
            </w:r>
            <w:proofErr w:type="spellStart"/>
            <w:r w:rsidRPr="00BC458E">
              <w:t>несформированностью</w:t>
            </w:r>
            <w:proofErr w:type="spellEnd"/>
            <w:r w:rsidRPr="00BC458E">
              <w:t xml:space="preserve"> фонематического, лексического компонента языковой способности;</w:t>
            </w:r>
          </w:p>
          <w:p w:rsidR="0097376E" w:rsidRPr="00A36CA1" w:rsidRDefault="0097376E" w:rsidP="004B3F81">
            <w:r>
              <w:t xml:space="preserve">- </w:t>
            </w:r>
            <w:r w:rsidRPr="00BC458E">
              <w:t>развивать зрительное восприятие, пространственную ориентацию, зрительно-</w:t>
            </w:r>
            <w:r w:rsidRPr="00BC458E">
              <w:lastRenderedPageBreak/>
              <w:t>моторную координацию, графические навыки.</w:t>
            </w:r>
          </w:p>
        </w:tc>
      </w:tr>
      <w:tr w:rsidR="0097376E" w:rsidRPr="00A36CA1" w:rsidTr="004B3F81">
        <w:tc>
          <w:tcPr>
            <w:tcW w:w="567" w:type="dxa"/>
          </w:tcPr>
          <w:p w:rsidR="0097376E" w:rsidRPr="00A36CA1" w:rsidRDefault="0097376E" w:rsidP="004B3F81">
            <w:pPr>
              <w:jc w:val="both"/>
            </w:pPr>
            <w:r w:rsidRPr="00A36CA1">
              <w:lastRenderedPageBreak/>
              <w:t xml:space="preserve">19. </w:t>
            </w:r>
          </w:p>
        </w:tc>
        <w:tc>
          <w:tcPr>
            <w:tcW w:w="2804" w:type="dxa"/>
          </w:tcPr>
          <w:p w:rsidR="0097376E" w:rsidRPr="00A36CA1" w:rsidRDefault="0097376E" w:rsidP="004B3F81">
            <w:pPr>
              <w:jc w:val="both"/>
            </w:pPr>
            <w:r w:rsidRPr="00A36CA1">
              <w:t xml:space="preserve">Дополнительная образовательная  программа развивающей направленности «Мозаика»  </w:t>
            </w:r>
          </w:p>
        </w:tc>
        <w:tc>
          <w:tcPr>
            <w:tcW w:w="1620" w:type="dxa"/>
          </w:tcPr>
          <w:p w:rsidR="0097376E" w:rsidRPr="00A36CA1" w:rsidRDefault="0097376E" w:rsidP="004B3F81">
            <w:pPr>
              <w:jc w:val="center"/>
            </w:pPr>
            <w:r w:rsidRPr="00A36CA1">
              <w:t>Дошкольный возраст</w:t>
            </w:r>
          </w:p>
          <w:p w:rsidR="0097376E" w:rsidRPr="00A36CA1" w:rsidRDefault="0097376E" w:rsidP="004B3F81">
            <w:pPr>
              <w:jc w:val="center"/>
            </w:pPr>
            <w:r w:rsidRPr="00A36CA1">
              <w:t>3-5 лет;</w:t>
            </w:r>
          </w:p>
          <w:p w:rsidR="0097376E" w:rsidRPr="00A36CA1" w:rsidRDefault="0097376E" w:rsidP="004B3F81">
            <w:pPr>
              <w:jc w:val="center"/>
            </w:pPr>
            <w:r w:rsidRPr="00A36CA1">
              <w:t>5-7 лет</w:t>
            </w:r>
          </w:p>
        </w:tc>
        <w:tc>
          <w:tcPr>
            <w:tcW w:w="5499" w:type="dxa"/>
          </w:tcPr>
          <w:p w:rsidR="0097376E" w:rsidRDefault="0097376E" w:rsidP="004B3F81">
            <w:pPr>
              <w:ind w:firstLine="539"/>
              <w:jc w:val="both"/>
            </w:pPr>
            <w:r>
              <w:t>Цель: развитие художественных способностей.</w:t>
            </w:r>
          </w:p>
          <w:p w:rsidR="0097376E" w:rsidRDefault="0097376E" w:rsidP="004B3F81">
            <w:pPr>
              <w:ind w:firstLine="539"/>
              <w:jc w:val="both"/>
            </w:pPr>
            <w:r>
              <w:t xml:space="preserve">- </w:t>
            </w:r>
            <w:r w:rsidRPr="00BC458E">
              <w:t xml:space="preserve">развивать </w:t>
            </w:r>
            <w:proofErr w:type="gramStart"/>
            <w:r w:rsidRPr="00BC458E">
              <w:t>комбинаторные</w:t>
            </w:r>
            <w:proofErr w:type="gramEnd"/>
            <w:r w:rsidRPr="00BC458E">
              <w:t xml:space="preserve">, сенсорные, интеллектуальные и творческие способностей, фантазию, изобретательность; </w:t>
            </w:r>
          </w:p>
          <w:p w:rsidR="0097376E" w:rsidRPr="00A36CA1" w:rsidRDefault="0097376E" w:rsidP="004B3F81">
            <w:pPr>
              <w:ind w:firstLine="539"/>
              <w:jc w:val="both"/>
            </w:pPr>
            <w:r w:rsidRPr="00BC458E">
              <w:t>- воспитывать организованность и культуру труда: аккуратность, бережливость, трудолюбие, самостоятельность, самоконтроль, усидчивость, стремление доводить начатое дело до конца.</w:t>
            </w:r>
          </w:p>
        </w:tc>
      </w:tr>
    </w:tbl>
    <w:p w:rsidR="0097376E" w:rsidRDefault="0097376E" w:rsidP="0097376E"/>
    <w:p w:rsidR="0097376E" w:rsidRDefault="0097376E" w:rsidP="0097376E"/>
    <w:p w:rsidR="0097376E" w:rsidRPr="0097376E" w:rsidRDefault="0097376E" w:rsidP="0097376E">
      <w:pPr>
        <w:spacing w:line="360" w:lineRule="auto"/>
        <w:ind w:firstLine="708"/>
        <w:jc w:val="both"/>
        <w:rPr>
          <w:bCs/>
        </w:rPr>
      </w:pPr>
      <w:r w:rsidRPr="0097376E">
        <w:rPr>
          <w:bCs/>
        </w:rPr>
        <w:t xml:space="preserve">В течение 2017-2018 </w:t>
      </w:r>
      <w:proofErr w:type="spellStart"/>
      <w:r w:rsidRPr="0097376E">
        <w:rPr>
          <w:bCs/>
        </w:rPr>
        <w:t>уч.г</w:t>
      </w:r>
      <w:proofErr w:type="spellEnd"/>
      <w:r w:rsidRPr="0097376E">
        <w:rPr>
          <w:bCs/>
        </w:rPr>
        <w:t xml:space="preserve">. </w:t>
      </w:r>
      <w:r>
        <w:rPr>
          <w:bCs/>
        </w:rPr>
        <w:t xml:space="preserve">специалисты оказывали коррекционно-развивающую, компенсирующую и логопедическую помощь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>. Занятия по дополнительным образовательным программам</w:t>
      </w:r>
      <w:r w:rsidR="00755D8C">
        <w:rPr>
          <w:bCs/>
        </w:rPr>
        <w:t xml:space="preserve"> коррекционно-развивающей</w:t>
      </w:r>
      <w:r w:rsidR="004B3F81">
        <w:rPr>
          <w:bCs/>
        </w:rPr>
        <w:t xml:space="preserve">, развивающей </w:t>
      </w:r>
      <w:r w:rsidR="00755D8C">
        <w:rPr>
          <w:bCs/>
        </w:rPr>
        <w:t xml:space="preserve"> направленности</w:t>
      </w:r>
      <w:r>
        <w:rPr>
          <w:bCs/>
        </w:rPr>
        <w:t xml:space="preserve"> посетили </w:t>
      </w:r>
      <w:r w:rsidR="004B3F81">
        <w:rPr>
          <w:bCs/>
        </w:rPr>
        <w:t>69 детей</w:t>
      </w:r>
      <w:r>
        <w:rPr>
          <w:bCs/>
        </w:rPr>
        <w:t xml:space="preserve">. Из них: </w:t>
      </w:r>
      <w:r w:rsidR="004B3F81">
        <w:rPr>
          <w:bCs/>
        </w:rPr>
        <w:t xml:space="preserve">17 детей раннего возраста, </w:t>
      </w:r>
      <w:r>
        <w:rPr>
          <w:bCs/>
        </w:rPr>
        <w:t xml:space="preserve">50 детей дошкольного возраста, 2 учащихся младшего школьного возраста.  </w:t>
      </w:r>
    </w:p>
    <w:p w:rsidR="0097376E" w:rsidRDefault="0097376E" w:rsidP="0097376E">
      <w:pPr>
        <w:rPr>
          <w:b/>
          <w:bCs/>
        </w:rPr>
      </w:pPr>
    </w:p>
    <w:p w:rsidR="0097376E" w:rsidRPr="000E6A39" w:rsidRDefault="0097376E" w:rsidP="0097376E">
      <w:pPr>
        <w:rPr>
          <w:b/>
          <w:bCs/>
        </w:rPr>
      </w:pPr>
      <w:r w:rsidRPr="000E6A39">
        <w:rPr>
          <w:b/>
          <w:bCs/>
        </w:rPr>
        <w:t xml:space="preserve">Динамика развития детей, получивших помощь в   </w:t>
      </w:r>
      <w:r w:rsidRPr="00FA58D7">
        <w:rPr>
          <w:b/>
          <w:bCs/>
        </w:rPr>
        <w:t>МКУ «ЦППМ И СП «ДОВЕРИЕ»</w:t>
      </w:r>
    </w:p>
    <w:p w:rsidR="0097376E" w:rsidRDefault="0097376E" w:rsidP="0097376E">
      <w:pPr>
        <w:jc w:val="center"/>
        <w:rPr>
          <w:b/>
          <w:bCs/>
        </w:rPr>
      </w:pPr>
      <w:r>
        <w:rPr>
          <w:b/>
          <w:bCs/>
        </w:rPr>
        <w:t xml:space="preserve">по реализации </w:t>
      </w:r>
      <w:r w:rsidRPr="00233FD1">
        <w:rPr>
          <w:b/>
          <w:bCs/>
        </w:rPr>
        <w:t xml:space="preserve">дополнительных </w:t>
      </w:r>
      <w:r>
        <w:rPr>
          <w:b/>
          <w:bCs/>
        </w:rPr>
        <w:t>образовательных  программ коррекционно-развивающей, развивающей  направленности за 2017-2018уч.г.</w:t>
      </w:r>
    </w:p>
    <w:p w:rsidR="0097376E" w:rsidRDefault="0097376E" w:rsidP="0097376E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3"/>
        <w:gridCol w:w="1913"/>
        <w:gridCol w:w="1914"/>
        <w:gridCol w:w="1914"/>
        <w:gridCol w:w="1915"/>
      </w:tblGrid>
      <w:tr w:rsidR="0097376E" w:rsidRPr="007C13D6" w:rsidTr="00755D8C">
        <w:tc>
          <w:tcPr>
            <w:tcW w:w="1913" w:type="dxa"/>
          </w:tcPr>
          <w:p w:rsidR="0097376E" w:rsidRPr="00A3082D" w:rsidRDefault="0097376E" w:rsidP="004B3F81">
            <w:pPr>
              <w:jc w:val="center"/>
            </w:pPr>
            <w:r w:rsidRPr="00A3082D">
              <w:rPr>
                <w:sz w:val="22"/>
                <w:szCs w:val="22"/>
              </w:rPr>
              <w:t>Возрастная категория</w:t>
            </w:r>
          </w:p>
        </w:tc>
        <w:tc>
          <w:tcPr>
            <w:tcW w:w="1913" w:type="dxa"/>
          </w:tcPr>
          <w:p w:rsidR="0097376E" w:rsidRPr="00A3082D" w:rsidRDefault="0097376E" w:rsidP="004B3F81">
            <w:pPr>
              <w:jc w:val="center"/>
            </w:pPr>
            <w:r w:rsidRPr="00A3082D">
              <w:rPr>
                <w:sz w:val="22"/>
                <w:szCs w:val="22"/>
              </w:rPr>
              <w:t>Кол-во</w:t>
            </w:r>
          </w:p>
          <w:p w:rsidR="0097376E" w:rsidRPr="00A3082D" w:rsidRDefault="0097376E" w:rsidP="004B3F81">
            <w:pPr>
              <w:jc w:val="center"/>
            </w:pPr>
            <w:r w:rsidRPr="00A3082D">
              <w:rPr>
                <w:sz w:val="22"/>
                <w:szCs w:val="22"/>
              </w:rPr>
              <w:t>детей</w:t>
            </w:r>
          </w:p>
        </w:tc>
        <w:tc>
          <w:tcPr>
            <w:tcW w:w="1914" w:type="dxa"/>
          </w:tcPr>
          <w:p w:rsidR="0097376E" w:rsidRPr="00A3082D" w:rsidRDefault="0097376E" w:rsidP="004B3F81">
            <w:pPr>
              <w:jc w:val="center"/>
            </w:pPr>
            <w:r w:rsidRPr="00A3082D">
              <w:rPr>
                <w:sz w:val="22"/>
                <w:szCs w:val="22"/>
              </w:rPr>
              <w:t>Положительная динамика</w:t>
            </w:r>
          </w:p>
        </w:tc>
        <w:tc>
          <w:tcPr>
            <w:tcW w:w="1914" w:type="dxa"/>
          </w:tcPr>
          <w:p w:rsidR="0097376E" w:rsidRPr="00A3082D" w:rsidRDefault="0097376E" w:rsidP="004B3F81">
            <w:pPr>
              <w:jc w:val="center"/>
            </w:pPr>
            <w:r w:rsidRPr="00A3082D">
              <w:rPr>
                <w:sz w:val="22"/>
                <w:szCs w:val="22"/>
              </w:rPr>
              <w:t>Незначительная динамика</w:t>
            </w:r>
          </w:p>
        </w:tc>
        <w:tc>
          <w:tcPr>
            <w:tcW w:w="1915" w:type="dxa"/>
          </w:tcPr>
          <w:p w:rsidR="0097376E" w:rsidRPr="00A3082D" w:rsidRDefault="0097376E" w:rsidP="004B3F81">
            <w:pPr>
              <w:jc w:val="center"/>
            </w:pPr>
            <w:r w:rsidRPr="00A3082D">
              <w:rPr>
                <w:sz w:val="22"/>
                <w:szCs w:val="22"/>
              </w:rPr>
              <w:t>Динамика отсутствует</w:t>
            </w:r>
          </w:p>
        </w:tc>
      </w:tr>
      <w:tr w:rsidR="0097376E" w:rsidRPr="007C13D6" w:rsidTr="00755D8C">
        <w:tc>
          <w:tcPr>
            <w:tcW w:w="1913" w:type="dxa"/>
          </w:tcPr>
          <w:p w:rsidR="0097376E" w:rsidRPr="00A3082D" w:rsidRDefault="0097376E" w:rsidP="004B3F81">
            <w:r w:rsidRPr="00A3082D">
              <w:rPr>
                <w:sz w:val="22"/>
                <w:szCs w:val="22"/>
              </w:rPr>
              <w:t>Дошкольный возраст</w:t>
            </w:r>
          </w:p>
          <w:p w:rsidR="0097376E" w:rsidRPr="00A3082D" w:rsidRDefault="0097376E" w:rsidP="004B3F81">
            <w:r w:rsidRPr="00A3082D">
              <w:rPr>
                <w:sz w:val="22"/>
                <w:szCs w:val="22"/>
              </w:rPr>
              <w:t>(от 3 до 7 лет)</w:t>
            </w:r>
          </w:p>
        </w:tc>
        <w:tc>
          <w:tcPr>
            <w:tcW w:w="1913" w:type="dxa"/>
          </w:tcPr>
          <w:p w:rsidR="0097376E" w:rsidRPr="00A3082D" w:rsidRDefault="0097376E" w:rsidP="004B3F81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14" w:type="dxa"/>
          </w:tcPr>
          <w:p w:rsidR="0097376E" w:rsidRPr="00A3082D" w:rsidRDefault="0097376E" w:rsidP="004B3F81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14" w:type="dxa"/>
          </w:tcPr>
          <w:p w:rsidR="0097376E" w:rsidRPr="00A3082D" w:rsidRDefault="0097376E" w:rsidP="004B3F8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15" w:type="dxa"/>
          </w:tcPr>
          <w:p w:rsidR="0097376E" w:rsidRPr="00A3082D" w:rsidRDefault="0097376E" w:rsidP="004B3F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7376E" w:rsidRPr="007C13D6" w:rsidTr="00755D8C">
        <w:tc>
          <w:tcPr>
            <w:tcW w:w="1913" w:type="dxa"/>
          </w:tcPr>
          <w:p w:rsidR="0097376E" w:rsidRPr="00A3082D" w:rsidRDefault="0097376E" w:rsidP="004B3F81">
            <w:proofErr w:type="spellStart"/>
            <w:r w:rsidRPr="00A3082D">
              <w:rPr>
                <w:sz w:val="22"/>
                <w:szCs w:val="22"/>
              </w:rPr>
              <w:t>Мл</w:t>
            </w:r>
            <w:proofErr w:type="gramStart"/>
            <w:r w:rsidRPr="00A3082D">
              <w:rPr>
                <w:sz w:val="22"/>
                <w:szCs w:val="22"/>
              </w:rPr>
              <w:t>.ш</w:t>
            </w:r>
            <w:proofErr w:type="gramEnd"/>
            <w:r w:rsidRPr="00A3082D">
              <w:rPr>
                <w:sz w:val="22"/>
                <w:szCs w:val="22"/>
              </w:rPr>
              <w:t>кольный</w:t>
            </w:r>
            <w:proofErr w:type="spellEnd"/>
            <w:r w:rsidRPr="00A3082D">
              <w:rPr>
                <w:sz w:val="22"/>
                <w:szCs w:val="22"/>
              </w:rPr>
              <w:t xml:space="preserve"> возраст</w:t>
            </w:r>
          </w:p>
          <w:p w:rsidR="0097376E" w:rsidRPr="00A3082D" w:rsidRDefault="0097376E" w:rsidP="004B3F81">
            <w:r w:rsidRPr="00A3082D">
              <w:rPr>
                <w:sz w:val="22"/>
                <w:szCs w:val="22"/>
              </w:rPr>
              <w:t>(1 класс)</w:t>
            </w:r>
          </w:p>
        </w:tc>
        <w:tc>
          <w:tcPr>
            <w:tcW w:w="1913" w:type="dxa"/>
          </w:tcPr>
          <w:p w:rsidR="0097376E" w:rsidRPr="00A3082D" w:rsidRDefault="0097376E" w:rsidP="004B3F8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97376E" w:rsidRPr="00A3082D" w:rsidRDefault="0097376E" w:rsidP="004B3F8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97376E" w:rsidRPr="00A3082D" w:rsidRDefault="0097376E" w:rsidP="004B3F81">
            <w:pPr>
              <w:jc w:val="center"/>
            </w:pPr>
            <w:r w:rsidRPr="00A3082D">
              <w:rPr>
                <w:sz w:val="22"/>
                <w:szCs w:val="22"/>
              </w:rPr>
              <w:t>-</w:t>
            </w:r>
          </w:p>
        </w:tc>
        <w:tc>
          <w:tcPr>
            <w:tcW w:w="1915" w:type="dxa"/>
          </w:tcPr>
          <w:p w:rsidR="0097376E" w:rsidRPr="00A3082D" w:rsidRDefault="0097376E" w:rsidP="004B3F81">
            <w:pPr>
              <w:jc w:val="center"/>
            </w:pPr>
            <w:r w:rsidRPr="00A3082D">
              <w:rPr>
                <w:sz w:val="22"/>
                <w:szCs w:val="22"/>
              </w:rPr>
              <w:t>-</w:t>
            </w:r>
          </w:p>
        </w:tc>
      </w:tr>
      <w:tr w:rsidR="0097376E" w:rsidRPr="007C13D6" w:rsidTr="00755D8C">
        <w:tc>
          <w:tcPr>
            <w:tcW w:w="1913" w:type="dxa"/>
          </w:tcPr>
          <w:p w:rsidR="0097376E" w:rsidRPr="00A3082D" w:rsidRDefault="0097376E" w:rsidP="004B3F81">
            <w:pPr>
              <w:spacing w:before="120" w:line="360" w:lineRule="auto"/>
              <w:rPr>
                <w:b/>
                <w:bCs/>
              </w:rPr>
            </w:pPr>
            <w:r w:rsidRPr="00A3082D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913" w:type="dxa"/>
          </w:tcPr>
          <w:p w:rsidR="0097376E" w:rsidRPr="00A3082D" w:rsidRDefault="00755D8C" w:rsidP="004B3F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914" w:type="dxa"/>
          </w:tcPr>
          <w:p w:rsidR="0097376E" w:rsidRPr="00A3082D" w:rsidRDefault="00755D8C" w:rsidP="00755D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97376E">
              <w:rPr>
                <w:b/>
                <w:bCs/>
                <w:sz w:val="22"/>
                <w:szCs w:val="22"/>
              </w:rPr>
              <w:t xml:space="preserve">  (</w:t>
            </w:r>
            <w:r>
              <w:rPr>
                <w:b/>
                <w:bCs/>
                <w:sz w:val="22"/>
                <w:szCs w:val="22"/>
              </w:rPr>
              <w:t>67</w:t>
            </w:r>
            <w:r w:rsidR="0097376E"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14" w:type="dxa"/>
          </w:tcPr>
          <w:p w:rsidR="0097376E" w:rsidRPr="00A3082D" w:rsidRDefault="00755D8C" w:rsidP="004B3F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 (33</w:t>
            </w:r>
            <w:r w:rsidR="0097376E"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15" w:type="dxa"/>
          </w:tcPr>
          <w:p w:rsidR="0097376E" w:rsidRPr="00A3082D" w:rsidRDefault="0097376E" w:rsidP="004B3F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97376E" w:rsidRDefault="0097376E" w:rsidP="0097376E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:rsidR="004B3F81" w:rsidRDefault="004B3F81" w:rsidP="004B3F81">
      <w:pPr>
        <w:jc w:val="center"/>
        <w:rPr>
          <w:b/>
          <w:bCs/>
        </w:rPr>
      </w:pPr>
      <w:r w:rsidRPr="000E6A39">
        <w:rPr>
          <w:b/>
          <w:bCs/>
        </w:rPr>
        <w:t>Динамика развития детей</w:t>
      </w:r>
      <w:r>
        <w:rPr>
          <w:b/>
          <w:bCs/>
        </w:rPr>
        <w:t xml:space="preserve"> раннего возраста</w:t>
      </w:r>
      <w:r w:rsidRPr="000E6A39">
        <w:rPr>
          <w:b/>
          <w:bCs/>
        </w:rPr>
        <w:t xml:space="preserve">, получивших помощь в   </w:t>
      </w:r>
      <w:r w:rsidRPr="00FA58D7">
        <w:rPr>
          <w:b/>
          <w:bCs/>
        </w:rPr>
        <w:t>МКУ «ЦППМ И СП «ДОВЕРИЕ»</w:t>
      </w:r>
      <w:r>
        <w:rPr>
          <w:b/>
          <w:bCs/>
        </w:rPr>
        <w:t xml:space="preserve"> по реализации </w:t>
      </w:r>
      <w:r w:rsidRPr="00233FD1">
        <w:rPr>
          <w:b/>
          <w:bCs/>
        </w:rPr>
        <w:t xml:space="preserve">дополнительных </w:t>
      </w:r>
      <w:r>
        <w:rPr>
          <w:b/>
          <w:bCs/>
        </w:rPr>
        <w:t>образовательных  программ коррекционно-развивающей, развивающей  направленности за 2017-2018уч.г.</w:t>
      </w:r>
    </w:p>
    <w:p w:rsidR="004B3F81" w:rsidRDefault="004B3F81" w:rsidP="004B3F81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3"/>
        <w:gridCol w:w="1913"/>
        <w:gridCol w:w="1914"/>
        <w:gridCol w:w="1914"/>
        <w:gridCol w:w="1915"/>
      </w:tblGrid>
      <w:tr w:rsidR="004B3F81" w:rsidRPr="007C13D6" w:rsidTr="004B3F81">
        <w:tc>
          <w:tcPr>
            <w:tcW w:w="1913" w:type="dxa"/>
          </w:tcPr>
          <w:p w:rsidR="004B3F81" w:rsidRPr="00A3082D" w:rsidRDefault="004B3F81" w:rsidP="004B3F81">
            <w:pPr>
              <w:jc w:val="center"/>
            </w:pPr>
            <w:r w:rsidRPr="00A3082D">
              <w:rPr>
                <w:sz w:val="22"/>
                <w:szCs w:val="22"/>
              </w:rPr>
              <w:t>Возрастная категория</w:t>
            </w:r>
          </w:p>
        </w:tc>
        <w:tc>
          <w:tcPr>
            <w:tcW w:w="1913" w:type="dxa"/>
          </w:tcPr>
          <w:p w:rsidR="004B3F81" w:rsidRPr="00A3082D" w:rsidRDefault="004B3F81" w:rsidP="004B3F81">
            <w:pPr>
              <w:jc w:val="center"/>
            </w:pPr>
            <w:r w:rsidRPr="00A3082D">
              <w:rPr>
                <w:sz w:val="22"/>
                <w:szCs w:val="22"/>
              </w:rPr>
              <w:t>Кол-во</w:t>
            </w:r>
          </w:p>
          <w:p w:rsidR="004B3F81" w:rsidRPr="00A3082D" w:rsidRDefault="004B3F81" w:rsidP="004B3F81">
            <w:pPr>
              <w:jc w:val="center"/>
            </w:pPr>
            <w:r w:rsidRPr="00A3082D">
              <w:rPr>
                <w:sz w:val="22"/>
                <w:szCs w:val="22"/>
              </w:rPr>
              <w:t>детей</w:t>
            </w:r>
          </w:p>
        </w:tc>
        <w:tc>
          <w:tcPr>
            <w:tcW w:w="1914" w:type="dxa"/>
          </w:tcPr>
          <w:p w:rsidR="004B3F81" w:rsidRPr="00A3082D" w:rsidRDefault="004B3F81" w:rsidP="004B3F81">
            <w:pPr>
              <w:jc w:val="center"/>
            </w:pPr>
            <w:r w:rsidRPr="00A3082D">
              <w:rPr>
                <w:sz w:val="22"/>
                <w:szCs w:val="22"/>
              </w:rPr>
              <w:t>Положительная динамика</w:t>
            </w:r>
          </w:p>
        </w:tc>
        <w:tc>
          <w:tcPr>
            <w:tcW w:w="1914" w:type="dxa"/>
          </w:tcPr>
          <w:p w:rsidR="004B3F81" w:rsidRPr="00A3082D" w:rsidRDefault="004B3F81" w:rsidP="004B3F81">
            <w:pPr>
              <w:jc w:val="center"/>
            </w:pPr>
            <w:r w:rsidRPr="00A3082D">
              <w:rPr>
                <w:sz w:val="22"/>
                <w:szCs w:val="22"/>
              </w:rPr>
              <w:t>Незначительная динамика</w:t>
            </w:r>
          </w:p>
        </w:tc>
        <w:tc>
          <w:tcPr>
            <w:tcW w:w="1915" w:type="dxa"/>
          </w:tcPr>
          <w:p w:rsidR="004B3F81" w:rsidRPr="00A3082D" w:rsidRDefault="004B3F81" w:rsidP="004B3F81">
            <w:pPr>
              <w:jc w:val="center"/>
            </w:pPr>
            <w:r w:rsidRPr="00A3082D">
              <w:rPr>
                <w:sz w:val="22"/>
                <w:szCs w:val="22"/>
              </w:rPr>
              <w:t>Динамика отсутствует</w:t>
            </w:r>
          </w:p>
        </w:tc>
      </w:tr>
      <w:tr w:rsidR="004B3F81" w:rsidRPr="007C13D6" w:rsidTr="004B3F81">
        <w:tc>
          <w:tcPr>
            <w:tcW w:w="1913" w:type="dxa"/>
          </w:tcPr>
          <w:p w:rsidR="004B3F81" w:rsidRPr="00A3082D" w:rsidRDefault="004B3F81" w:rsidP="004B3F81">
            <w:r>
              <w:rPr>
                <w:sz w:val="22"/>
                <w:szCs w:val="22"/>
              </w:rPr>
              <w:t xml:space="preserve"> от 1,5 до 2 лет</w:t>
            </w:r>
          </w:p>
        </w:tc>
        <w:tc>
          <w:tcPr>
            <w:tcW w:w="1913" w:type="dxa"/>
          </w:tcPr>
          <w:p w:rsidR="004B3F81" w:rsidRPr="00A3082D" w:rsidRDefault="004B3F81" w:rsidP="004B3F8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14" w:type="dxa"/>
          </w:tcPr>
          <w:p w:rsidR="004B3F81" w:rsidRPr="00A3082D" w:rsidRDefault="004B3F81" w:rsidP="004B3F8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14" w:type="dxa"/>
          </w:tcPr>
          <w:p w:rsidR="004B3F81" w:rsidRPr="00A3082D" w:rsidRDefault="004B3F81" w:rsidP="004B3F8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5" w:type="dxa"/>
          </w:tcPr>
          <w:p w:rsidR="004B3F81" w:rsidRPr="00A3082D" w:rsidRDefault="004B3F81" w:rsidP="004B3F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B3F81" w:rsidRPr="007C13D6" w:rsidTr="004B3F81">
        <w:tc>
          <w:tcPr>
            <w:tcW w:w="1913" w:type="dxa"/>
          </w:tcPr>
          <w:p w:rsidR="004B3F81" w:rsidRPr="00A3082D" w:rsidRDefault="004B3F81" w:rsidP="004B3F81">
            <w:r>
              <w:rPr>
                <w:sz w:val="22"/>
                <w:szCs w:val="22"/>
              </w:rPr>
              <w:t>от 2 до 3 лет</w:t>
            </w:r>
          </w:p>
        </w:tc>
        <w:tc>
          <w:tcPr>
            <w:tcW w:w="1913" w:type="dxa"/>
          </w:tcPr>
          <w:p w:rsidR="004B3F81" w:rsidRDefault="004B3F81" w:rsidP="004B3F8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14" w:type="dxa"/>
          </w:tcPr>
          <w:p w:rsidR="004B3F81" w:rsidRDefault="004B3F81" w:rsidP="004B3F8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</w:tcPr>
          <w:p w:rsidR="004B3F81" w:rsidRDefault="004B3F81" w:rsidP="004B3F8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</w:tcPr>
          <w:p w:rsidR="004B3F81" w:rsidRDefault="004B3F81" w:rsidP="004B3F81">
            <w:pPr>
              <w:jc w:val="center"/>
            </w:pPr>
          </w:p>
        </w:tc>
      </w:tr>
      <w:tr w:rsidR="004B3F81" w:rsidRPr="007C13D6" w:rsidTr="004B3F81">
        <w:tc>
          <w:tcPr>
            <w:tcW w:w="1913" w:type="dxa"/>
          </w:tcPr>
          <w:p w:rsidR="004B3F81" w:rsidRPr="00A3082D" w:rsidRDefault="004B3F81" w:rsidP="004B3F81">
            <w:pPr>
              <w:spacing w:before="120" w:line="360" w:lineRule="auto"/>
              <w:rPr>
                <w:b/>
                <w:bCs/>
              </w:rPr>
            </w:pPr>
            <w:r w:rsidRPr="00A3082D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913" w:type="dxa"/>
          </w:tcPr>
          <w:p w:rsidR="004B3F81" w:rsidRPr="00A3082D" w:rsidRDefault="004B3F81" w:rsidP="004B3F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914" w:type="dxa"/>
          </w:tcPr>
          <w:p w:rsidR="004B3F81" w:rsidRPr="00A3082D" w:rsidRDefault="004B3F81" w:rsidP="004B3F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  (76%)</w:t>
            </w:r>
          </w:p>
        </w:tc>
        <w:tc>
          <w:tcPr>
            <w:tcW w:w="1914" w:type="dxa"/>
          </w:tcPr>
          <w:p w:rsidR="004B3F81" w:rsidRPr="00A3082D" w:rsidRDefault="004B3F81" w:rsidP="004B3F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(24%)</w:t>
            </w:r>
          </w:p>
        </w:tc>
        <w:tc>
          <w:tcPr>
            <w:tcW w:w="1915" w:type="dxa"/>
          </w:tcPr>
          <w:p w:rsidR="004B3F81" w:rsidRPr="00A3082D" w:rsidRDefault="004B3F81" w:rsidP="004B3F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97376E" w:rsidRDefault="003F1F1A" w:rsidP="003F1F1A">
      <w:pPr>
        <w:spacing w:line="360" w:lineRule="auto"/>
        <w:jc w:val="both"/>
      </w:pPr>
      <w:r w:rsidRPr="007F3E52">
        <w:tab/>
      </w:r>
    </w:p>
    <w:p w:rsidR="0097376E" w:rsidRDefault="00755D8C" w:rsidP="00755D8C">
      <w:pPr>
        <w:pStyle w:val="a5"/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755D8C">
        <w:rPr>
          <w:b/>
          <w:u w:val="single"/>
        </w:rPr>
        <w:t>Обеспечение работы территориальной психолого-медико-педагогической комиссии (ТПМПК)</w:t>
      </w:r>
    </w:p>
    <w:p w:rsidR="00755D8C" w:rsidRDefault="00755D8C" w:rsidP="00281E53">
      <w:pPr>
        <w:pStyle w:val="a5"/>
        <w:spacing w:line="360" w:lineRule="auto"/>
        <w:ind w:firstLine="360"/>
        <w:jc w:val="both"/>
      </w:pPr>
      <w:r>
        <w:t>Согласно</w:t>
      </w:r>
      <w:r w:rsidR="00281E53">
        <w:t xml:space="preserve"> ст.42, п.5. </w:t>
      </w:r>
      <w:proofErr w:type="gramStart"/>
      <w:r w:rsidR="00281E53">
        <w:t>Федерального Закона «Об образовании в Российской Федерации», №273-ФЗ, на Ц</w:t>
      </w:r>
      <w:r w:rsidRPr="00755D8C">
        <w:t>ентр возложено осуществление функций психолого-медико-</w:t>
      </w:r>
      <w:r w:rsidRPr="00755D8C">
        <w:lastRenderedPageBreak/>
        <w:t>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</w:t>
      </w:r>
      <w:proofErr w:type="gramEnd"/>
      <w:r w:rsidRPr="00755D8C">
        <w:t>, уточнение или изменение ранее данных рекомендаций.</w:t>
      </w:r>
    </w:p>
    <w:p w:rsidR="00281E53" w:rsidRDefault="00281E53" w:rsidP="00281E53">
      <w:pPr>
        <w:pStyle w:val="a5"/>
        <w:spacing w:line="360" w:lineRule="auto"/>
        <w:ind w:firstLine="360"/>
        <w:jc w:val="both"/>
      </w:pPr>
    </w:p>
    <w:p w:rsidR="00281E53" w:rsidRPr="00281E53" w:rsidRDefault="00281E53" w:rsidP="00281E53">
      <w:pPr>
        <w:spacing w:after="200" w:line="360" w:lineRule="auto"/>
        <w:contextualSpacing/>
        <w:jc w:val="center"/>
        <w:rPr>
          <w:u w:val="single"/>
        </w:rPr>
      </w:pPr>
      <w:r w:rsidRPr="00281E53">
        <w:rPr>
          <w:u w:val="single"/>
        </w:rPr>
        <w:t>Отчет  о деятельности территориальной психолого-медико-педагогической комиссии за второе полугодие 2017 г. и первое полугодие 2018 г.</w:t>
      </w:r>
    </w:p>
    <w:p w:rsidR="00281E53" w:rsidRPr="00281E53" w:rsidRDefault="00281E53" w:rsidP="00281E53">
      <w:pPr>
        <w:spacing w:after="200" w:line="360" w:lineRule="auto"/>
        <w:ind w:left="720"/>
        <w:contextualSpacing/>
      </w:pPr>
    </w:p>
    <w:p w:rsidR="00281E53" w:rsidRPr="00281E53" w:rsidRDefault="00281E53" w:rsidP="00281E53">
      <w:pPr>
        <w:numPr>
          <w:ilvl w:val="0"/>
          <w:numId w:val="7"/>
        </w:numPr>
        <w:spacing w:after="200" w:line="360" w:lineRule="auto"/>
        <w:contextualSpacing/>
        <w:jc w:val="both"/>
      </w:pPr>
      <w:r w:rsidRPr="00281E53">
        <w:t>Муниципальное казенное учреждение «Центр психолого-педагогической, медицинской и социальной помощи «Доверие»; территориальная психолого-медико-педагогическая комиссия.</w:t>
      </w:r>
    </w:p>
    <w:p w:rsidR="00281E53" w:rsidRPr="00281E53" w:rsidRDefault="00281E53" w:rsidP="00281E53">
      <w:pPr>
        <w:numPr>
          <w:ilvl w:val="0"/>
          <w:numId w:val="7"/>
        </w:numPr>
        <w:spacing w:after="200" w:line="360" w:lineRule="auto"/>
        <w:contextualSpacing/>
        <w:jc w:val="both"/>
      </w:pPr>
      <w:r w:rsidRPr="00281E53">
        <w:t>Комиссия работает на постоянной основе.</w:t>
      </w:r>
    </w:p>
    <w:p w:rsidR="00281E53" w:rsidRPr="00281E53" w:rsidRDefault="00281E53" w:rsidP="00281E53">
      <w:pPr>
        <w:numPr>
          <w:ilvl w:val="0"/>
          <w:numId w:val="7"/>
        </w:numPr>
        <w:spacing w:after="200" w:line="360" w:lineRule="auto"/>
        <w:contextualSpacing/>
        <w:jc w:val="both"/>
      </w:pPr>
      <w:r w:rsidRPr="00281E53">
        <w:t>Период оказания услуг: август-июнь.</w:t>
      </w:r>
    </w:p>
    <w:p w:rsidR="00281E53" w:rsidRPr="00281E53" w:rsidRDefault="00281E53" w:rsidP="004B3F81">
      <w:pPr>
        <w:numPr>
          <w:ilvl w:val="0"/>
          <w:numId w:val="7"/>
        </w:numPr>
        <w:spacing w:after="200" w:line="360" w:lineRule="auto"/>
        <w:contextualSpacing/>
        <w:jc w:val="both"/>
        <w:rPr>
          <w:color w:val="000000"/>
        </w:rPr>
      </w:pPr>
      <w:r w:rsidRPr="00281E53">
        <w:t>Количество проведенных заседаний комиссии за 2</w:t>
      </w:r>
      <w:r w:rsidR="004B3F81">
        <w:t xml:space="preserve"> </w:t>
      </w:r>
      <w:r w:rsidRPr="00281E53">
        <w:t xml:space="preserve">полугодие 2017 г., первое полугодие 2018 г. – 48. </w:t>
      </w:r>
    </w:p>
    <w:p w:rsidR="00281E53" w:rsidRPr="00281E53" w:rsidRDefault="00281E53" w:rsidP="00281E53">
      <w:pPr>
        <w:numPr>
          <w:ilvl w:val="0"/>
          <w:numId w:val="7"/>
        </w:numPr>
        <w:spacing w:after="200" w:line="360" w:lineRule="auto"/>
        <w:contextualSpacing/>
        <w:jc w:val="both"/>
      </w:pPr>
      <w:r w:rsidRPr="00281E53">
        <w:t xml:space="preserve">Периодичность заседаний комиссии по проведению комплексных </w:t>
      </w:r>
      <w:proofErr w:type="spellStart"/>
      <w:r w:rsidRPr="00281E53">
        <w:t>психолого-меди</w:t>
      </w:r>
      <w:r w:rsidR="004B3F81">
        <w:t>ко-педагогических</w:t>
      </w:r>
      <w:proofErr w:type="spellEnd"/>
      <w:r w:rsidR="004B3F81">
        <w:t xml:space="preserve"> обследований – </w:t>
      </w:r>
      <w:r w:rsidRPr="00281E53">
        <w:t xml:space="preserve">3 раза в неделю. </w:t>
      </w:r>
    </w:p>
    <w:p w:rsidR="00281E53" w:rsidRPr="00281E53" w:rsidRDefault="00281E53" w:rsidP="00281E53">
      <w:pPr>
        <w:numPr>
          <w:ilvl w:val="0"/>
          <w:numId w:val="7"/>
        </w:numPr>
        <w:spacing w:after="200" w:line="360" w:lineRule="auto"/>
        <w:contextualSpacing/>
        <w:jc w:val="both"/>
        <w:rPr>
          <w:color w:val="000000"/>
        </w:rPr>
      </w:pPr>
      <w:r w:rsidRPr="00281E53">
        <w:t xml:space="preserve">Количество детей, прошедших комплексное психолого-медико-педагогическое обследование и получивших заключение ТПМПК за второе полугодие 2017 г., первое полугодие 2018 г. - </w:t>
      </w:r>
      <w:r w:rsidRPr="00281E53">
        <w:rPr>
          <w:color w:val="000000"/>
        </w:rPr>
        <w:t>659.</w:t>
      </w:r>
    </w:p>
    <w:p w:rsidR="00281E53" w:rsidRPr="00281E53" w:rsidRDefault="00281E53" w:rsidP="00281E53">
      <w:pPr>
        <w:spacing w:after="200" w:line="276" w:lineRule="auto"/>
        <w:ind w:left="720"/>
        <w:contextualSpacing/>
        <w:jc w:val="both"/>
        <w:rPr>
          <w:color w:val="000000"/>
          <w:sz w:val="26"/>
          <w:szCs w:val="26"/>
        </w:rPr>
      </w:pPr>
    </w:p>
    <w:tbl>
      <w:tblPr>
        <w:tblW w:w="98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7"/>
        <w:gridCol w:w="1383"/>
        <w:gridCol w:w="1120"/>
        <w:gridCol w:w="1419"/>
        <w:gridCol w:w="1546"/>
        <w:gridCol w:w="1553"/>
        <w:gridCol w:w="1272"/>
      </w:tblGrid>
      <w:tr w:rsidR="00281E53" w:rsidRPr="00281E53" w:rsidTr="004B3F81">
        <w:trPr>
          <w:cantSplit/>
          <w:trHeight w:val="1157"/>
        </w:trPr>
        <w:tc>
          <w:tcPr>
            <w:tcW w:w="158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Период</w:t>
            </w:r>
          </w:p>
        </w:tc>
        <w:tc>
          <w:tcPr>
            <w:tcW w:w="1383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 xml:space="preserve">Количество </w:t>
            </w:r>
            <w:proofErr w:type="gramStart"/>
            <w:r w:rsidRPr="00281E53">
              <w:t>обратившихся</w:t>
            </w:r>
            <w:proofErr w:type="gramEnd"/>
          </w:p>
        </w:tc>
        <w:tc>
          <w:tcPr>
            <w:tcW w:w="112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 xml:space="preserve">Раннего возраста 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(от 0 до 3 лет)</w:t>
            </w:r>
          </w:p>
        </w:tc>
        <w:tc>
          <w:tcPr>
            <w:tcW w:w="1419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Дошкольного возраста (от 3 до 6-7лет, до поступления в школу)</w:t>
            </w:r>
          </w:p>
        </w:tc>
        <w:tc>
          <w:tcPr>
            <w:tcW w:w="154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Младшего школьного возраста  (до 11 лет включительно)</w:t>
            </w:r>
          </w:p>
        </w:tc>
        <w:tc>
          <w:tcPr>
            <w:tcW w:w="1553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Подросткового возраста (с 12 до 18 лет)</w:t>
            </w:r>
          </w:p>
        </w:tc>
        <w:tc>
          <w:tcPr>
            <w:tcW w:w="1272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Из них детей-инвалидов</w:t>
            </w:r>
          </w:p>
        </w:tc>
      </w:tr>
      <w:tr w:rsidR="00281E53" w:rsidRPr="00281E53" w:rsidTr="004B3F81">
        <w:trPr>
          <w:cantSplit/>
          <w:trHeight w:val="800"/>
        </w:trPr>
        <w:tc>
          <w:tcPr>
            <w:tcW w:w="1587" w:type="dxa"/>
            <w:vMerge w:val="restart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  <w:rPr>
                <w:color w:val="000000"/>
              </w:rPr>
            </w:pPr>
            <w:r w:rsidRPr="00281E53">
              <w:rPr>
                <w:color w:val="000000"/>
              </w:rPr>
              <w:t>с 18.08.2017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  <w:rPr>
                <w:color w:val="000000"/>
              </w:rPr>
            </w:pPr>
            <w:r w:rsidRPr="00281E53">
              <w:rPr>
                <w:color w:val="000000"/>
              </w:rPr>
              <w:t>по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rPr>
                <w:color w:val="000000"/>
              </w:rPr>
              <w:t xml:space="preserve">   27.12.2017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Первично обратившихся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11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205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22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5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8</w:t>
            </w:r>
          </w:p>
        </w:tc>
      </w:tr>
      <w:tr w:rsidR="00281E53" w:rsidRPr="00281E53" w:rsidTr="004B3F81">
        <w:trPr>
          <w:cantSplit/>
          <w:trHeight w:val="680"/>
        </w:trPr>
        <w:tc>
          <w:tcPr>
            <w:tcW w:w="1587" w:type="dxa"/>
            <w:vMerge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Повторно обратившихся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6</w:t>
            </w:r>
          </w:p>
          <w:p w:rsidR="00281E53" w:rsidRPr="00281E53" w:rsidRDefault="00281E53" w:rsidP="00281E53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25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30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36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36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  <w:rPr>
                <w:color w:val="FF0000"/>
              </w:rPr>
            </w:pPr>
          </w:p>
        </w:tc>
      </w:tr>
      <w:tr w:rsidR="00281E53" w:rsidRPr="00281E53" w:rsidTr="004B3F81">
        <w:trPr>
          <w:cantSplit/>
          <w:trHeight w:val="1336"/>
        </w:trPr>
        <w:tc>
          <w:tcPr>
            <w:tcW w:w="1587" w:type="dxa"/>
            <w:vMerge w:val="restart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  <w:rPr>
                <w:color w:val="000000"/>
              </w:rPr>
            </w:pPr>
            <w:r w:rsidRPr="00281E53">
              <w:rPr>
                <w:color w:val="000000"/>
              </w:rPr>
              <w:lastRenderedPageBreak/>
              <w:t>с 12.01.2018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  <w:rPr>
                <w:color w:val="000000"/>
              </w:rPr>
            </w:pPr>
            <w:r w:rsidRPr="00281E53">
              <w:rPr>
                <w:color w:val="000000"/>
              </w:rPr>
              <w:t>по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rPr>
                <w:color w:val="000000"/>
              </w:rPr>
              <w:t xml:space="preserve">   05.06.2018</w:t>
            </w:r>
          </w:p>
        </w:tc>
        <w:tc>
          <w:tcPr>
            <w:tcW w:w="1383" w:type="dxa"/>
          </w:tcPr>
          <w:p w:rsidR="00281E53" w:rsidRPr="00281E53" w:rsidRDefault="00281E53" w:rsidP="00281E53">
            <w:pPr>
              <w:jc w:val="center"/>
            </w:pPr>
            <w:r w:rsidRPr="00281E53">
              <w:t>Первично обратившихся</w:t>
            </w:r>
          </w:p>
        </w:tc>
        <w:tc>
          <w:tcPr>
            <w:tcW w:w="112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11</w:t>
            </w:r>
          </w:p>
        </w:tc>
        <w:tc>
          <w:tcPr>
            <w:tcW w:w="1419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12</w:t>
            </w:r>
          </w:p>
        </w:tc>
        <w:tc>
          <w:tcPr>
            <w:tcW w:w="154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17</w:t>
            </w:r>
          </w:p>
        </w:tc>
        <w:tc>
          <w:tcPr>
            <w:tcW w:w="1553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1</w:t>
            </w:r>
          </w:p>
        </w:tc>
        <w:tc>
          <w:tcPr>
            <w:tcW w:w="1272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3</w:t>
            </w:r>
          </w:p>
        </w:tc>
      </w:tr>
      <w:tr w:rsidR="00281E53" w:rsidRPr="00281E53" w:rsidTr="004B3F81">
        <w:trPr>
          <w:cantSplit/>
          <w:trHeight w:val="1279"/>
        </w:trPr>
        <w:tc>
          <w:tcPr>
            <w:tcW w:w="1587" w:type="dxa"/>
            <w:vMerge/>
          </w:tcPr>
          <w:p w:rsidR="00281E53" w:rsidRPr="00281E53" w:rsidRDefault="00281E53" w:rsidP="00281E53">
            <w:pPr>
              <w:jc w:val="center"/>
            </w:pPr>
          </w:p>
        </w:tc>
        <w:tc>
          <w:tcPr>
            <w:tcW w:w="1383" w:type="dxa"/>
          </w:tcPr>
          <w:p w:rsidR="00281E53" w:rsidRPr="00281E53" w:rsidRDefault="00281E53" w:rsidP="00281E53">
            <w:pPr>
              <w:jc w:val="center"/>
            </w:pPr>
            <w:r w:rsidRPr="00281E53">
              <w:t xml:space="preserve">Повторно обратившихся </w:t>
            </w:r>
          </w:p>
        </w:tc>
        <w:tc>
          <w:tcPr>
            <w:tcW w:w="112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3</w:t>
            </w:r>
          </w:p>
          <w:p w:rsidR="00281E53" w:rsidRPr="00281E53" w:rsidRDefault="00281E53" w:rsidP="00281E53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419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7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</w:p>
        </w:tc>
        <w:tc>
          <w:tcPr>
            <w:tcW w:w="154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253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</w:p>
        </w:tc>
        <w:tc>
          <w:tcPr>
            <w:tcW w:w="1553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15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</w:p>
        </w:tc>
        <w:tc>
          <w:tcPr>
            <w:tcW w:w="1272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35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</w:p>
        </w:tc>
      </w:tr>
      <w:tr w:rsidR="00281E53" w:rsidRPr="00281E53" w:rsidTr="004B3F81">
        <w:trPr>
          <w:cantSplit/>
          <w:trHeight w:val="344"/>
        </w:trPr>
        <w:tc>
          <w:tcPr>
            <w:tcW w:w="2970" w:type="dxa"/>
            <w:gridSpan w:val="2"/>
          </w:tcPr>
          <w:p w:rsidR="00281E53" w:rsidRPr="00281E53" w:rsidRDefault="00281E53" w:rsidP="00281E53">
            <w:pPr>
              <w:ind w:left="113" w:right="113"/>
              <w:jc w:val="right"/>
            </w:pPr>
            <w:r w:rsidRPr="00281E53">
              <w:t>Итого:</w:t>
            </w:r>
          </w:p>
        </w:tc>
        <w:tc>
          <w:tcPr>
            <w:tcW w:w="112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  <w:rPr>
                <w:color w:val="000000"/>
              </w:rPr>
            </w:pPr>
            <w:r w:rsidRPr="00281E53">
              <w:rPr>
                <w:color w:val="000000"/>
              </w:rPr>
              <w:t>31</w:t>
            </w:r>
          </w:p>
        </w:tc>
        <w:tc>
          <w:tcPr>
            <w:tcW w:w="1419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  <w:rPr>
                <w:color w:val="000000"/>
              </w:rPr>
            </w:pPr>
            <w:r w:rsidRPr="00281E53">
              <w:rPr>
                <w:color w:val="000000"/>
              </w:rPr>
              <w:t>249</w:t>
            </w:r>
          </w:p>
        </w:tc>
        <w:tc>
          <w:tcPr>
            <w:tcW w:w="154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  <w:rPr>
                <w:color w:val="000000"/>
              </w:rPr>
            </w:pPr>
            <w:r w:rsidRPr="00281E53">
              <w:rPr>
                <w:color w:val="000000"/>
              </w:rPr>
              <w:t>322</w:t>
            </w:r>
          </w:p>
        </w:tc>
        <w:tc>
          <w:tcPr>
            <w:tcW w:w="1553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  <w:rPr>
                <w:color w:val="000000"/>
              </w:rPr>
            </w:pPr>
            <w:r w:rsidRPr="00281E53">
              <w:rPr>
                <w:color w:val="000000"/>
              </w:rPr>
              <w:t>57</w:t>
            </w:r>
          </w:p>
        </w:tc>
        <w:tc>
          <w:tcPr>
            <w:tcW w:w="1272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  <w:rPr>
                <w:color w:val="000000"/>
              </w:rPr>
            </w:pPr>
            <w:r w:rsidRPr="00281E53">
              <w:rPr>
                <w:color w:val="000000"/>
              </w:rPr>
              <w:t xml:space="preserve">  82</w:t>
            </w:r>
          </w:p>
        </w:tc>
      </w:tr>
    </w:tbl>
    <w:p w:rsidR="00281E53" w:rsidRPr="00281E53" w:rsidRDefault="00281E53" w:rsidP="00281E53">
      <w:pPr>
        <w:tabs>
          <w:tab w:val="left" w:pos="1100"/>
        </w:tabs>
        <w:spacing w:after="200" w:line="276" w:lineRule="auto"/>
        <w:ind w:left="720"/>
        <w:contextualSpacing/>
        <w:rPr>
          <w:sz w:val="26"/>
          <w:szCs w:val="26"/>
        </w:rPr>
      </w:pPr>
    </w:p>
    <w:p w:rsidR="00281E53" w:rsidRDefault="00281E53" w:rsidP="00281E53">
      <w:pPr>
        <w:numPr>
          <w:ilvl w:val="0"/>
          <w:numId w:val="7"/>
        </w:numPr>
        <w:tabs>
          <w:tab w:val="left" w:pos="1100"/>
        </w:tabs>
        <w:spacing w:after="200" w:line="276" w:lineRule="auto"/>
        <w:contextualSpacing/>
      </w:pPr>
      <w:r w:rsidRPr="00281E53">
        <w:t>Рекомендовано адаптированных образовательных программ.</w:t>
      </w:r>
    </w:p>
    <w:p w:rsidR="007820DD" w:rsidRPr="00281E53" w:rsidRDefault="007820DD" w:rsidP="007820DD">
      <w:pPr>
        <w:tabs>
          <w:tab w:val="left" w:pos="1100"/>
        </w:tabs>
        <w:spacing w:after="200" w:line="276" w:lineRule="auto"/>
        <w:ind w:left="720"/>
        <w:contextualSpacing/>
      </w:pPr>
    </w:p>
    <w:tbl>
      <w:tblPr>
        <w:tblW w:w="98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7"/>
        <w:gridCol w:w="1980"/>
        <w:gridCol w:w="4366"/>
      </w:tblGrid>
      <w:tr w:rsidR="00281E53" w:rsidRPr="00281E53" w:rsidTr="004B3F81">
        <w:trPr>
          <w:trHeight w:val="613"/>
        </w:trPr>
        <w:tc>
          <w:tcPr>
            <w:tcW w:w="3537" w:type="dxa"/>
            <w:vMerge w:val="restart"/>
            <w:vAlign w:val="center"/>
          </w:tcPr>
          <w:p w:rsidR="00281E53" w:rsidRPr="00281E53" w:rsidRDefault="00281E53" w:rsidP="00281E53">
            <w:pPr>
              <w:tabs>
                <w:tab w:val="left" w:pos="1100"/>
              </w:tabs>
              <w:spacing w:after="200" w:line="276" w:lineRule="auto"/>
              <w:contextualSpacing/>
            </w:pPr>
            <w:r w:rsidRPr="00281E53">
              <w:t>Наименование адаптированной образовательной программы</w:t>
            </w:r>
          </w:p>
        </w:tc>
        <w:tc>
          <w:tcPr>
            <w:tcW w:w="6346" w:type="dxa"/>
            <w:gridSpan w:val="2"/>
            <w:vAlign w:val="center"/>
          </w:tcPr>
          <w:p w:rsidR="00281E53" w:rsidRPr="00281E53" w:rsidRDefault="00281E53" w:rsidP="00281E53">
            <w:pPr>
              <w:tabs>
                <w:tab w:val="left" w:pos="1100"/>
              </w:tabs>
              <w:spacing w:after="200" w:line="276" w:lineRule="auto"/>
              <w:contextualSpacing/>
            </w:pPr>
            <w:r w:rsidRPr="00281E53">
              <w:t>Рекомендовано адаптированных образовательных программ</w:t>
            </w:r>
          </w:p>
        </w:tc>
      </w:tr>
      <w:tr w:rsidR="00281E53" w:rsidRPr="00281E53" w:rsidTr="004B3F81">
        <w:trPr>
          <w:trHeight w:val="307"/>
        </w:trPr>
        <w:tc>
          <w:tcPr>
            <w:tcW w:w="3537" w:type="dxa"/>
            <w:vMerge/>
            <w:vAlign w:val="center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</w:p>
        </w:tc>
        <w:tc>
          <w:tcPr>
            <w:tcW w:w="1980" w:type="dxa"/>
            <w:vAlign w:val="center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дошкольный возраст</w:t>
            </w:r>
          </w:p>
        </w:tc>
        <w:tc>
          <w:tcPr>
            <w:tcW w:w="4366" w:type="dxa"/>
            <w:vAlign w:val="center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 xml:space="preserve">школьный 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возраст</w:t>
            </w:r>
          </w:p>
        </w:tc>
      </w:tr>
      <w:tr w:rsidR="00281E53" w:rsidRPr="00281E53" w:rsidTr="004B3F81">
        <w:trPr>
          <w:trHeight w:val="307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для глухих обучающихся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-</w:t>
            </w: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-</w:t>
            </w: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для слабослышащих обучающихся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-</w:t>
            </w: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-</w:t>
            </w: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для слепых обучающихся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-</w:t>
            </w: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-</w:t>
            </w: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для слабовидящих обучающихся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2</w:t>
            </w: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2</w:t>
            </w: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 xml:space="preserve">для </w:t>
            </w:r>
            <w:proofErr w:type="gramStart"/>
            <w:r w:rsidRPr="00281E53">
              <w:t>обучающихся</w:t>
            </w:r>
            <w:proofErr w:type="gramEnd"/>
            <w:r w:rsidRPr="00281E53">
              <w:t xml:space="preserve"> тяжелыми нарушениями речи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72</w:t>
            </w: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33</w:t>
            </w: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 xml:space="preserve">для </w:t>
            </w:r>
            <w:proofErr w:type="gramStart"/>
            <w:r w:rsidRPr="00281E53">
              <w:t>обучающихся</w:t>
            </w:r>
            <w:proofErr w:type="gramEnd"/>
            <w:r w:rsidRPr="00281E53">
              <w:t xml:space="preserve"> с нарушением опорно-двигательного аппарата 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357"/>
                <w:tab w:val="left" w:pos="1100"/>
              </w:tabs>
              <w:contextualSpacing/>
              <w:jc w:val="center"/>
            </w:pPr>
            <w:r w:rsidRPr="00281E53">
              <w:t>12</w:t>
            </w: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17</w:t>
            </w: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 xml:space="preserve">для </w:t>
            </w:r>
            <w:proofErr w:type="gramStart"/>
            <w:r w:rsidRPr="00281E53">
              <w:t>обучающихся</w:t>
            </w:r>
            <w:proofErr w:type="gramEnd"/>
            <w:r w:rsidRPr="00281E53">
              <w:t xml:space="preserve"> с задержкой психического развития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40</w:t>
            </w: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63</w:t>
            </w: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 xml:space="preserve">   для обучающихся 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с умственной отсталостью:</w:t>
            </w:r>
            <w:r w:rsidRPr="00281E53"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 xml:space="preserve">легкой 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-</w:t>
            </w: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63</w:t>
            </w: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 xml:space="preserve">умеренной 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3</w:t>
            </w: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12</w:t>
            </w: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тяжелой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1</w:t>
            </w: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1</w:t>
            </w: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глубокой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-</w:t>
            </w: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-</w:t>
            </w: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 xml:space="preserve">для </w:t>
            </w:r>
            <w:proofErr w:type="gramStart"/>
            <w:r w:rsidRPr="00281E53">
              <w:t>обучающихся</w:t>
            </w:r>
            <w:proofErr w:type="gramEnd"/>
            <w:r w:rsidRPr="00281E53">
              <w:t xml:space="preserve"> со сложными дефектами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-</w:t>
            </w: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-</w:t>
            </w: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 xml:space="preserve">для </w:t>
            </w:r>
            <w:proofErr w:type="gramStart"/>
            <w:r w:rsidRPr="00281E53">
              <w:t>обучающихся</w:t>
            </w:r>
            <w:proofErr w:type="gramEnd"/>
            <w:r w:rsidRPr="00281E53">
              <w:t xml:space="preserve"> с расстройствами аутистического спектра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6</w:t>
            </w: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9</w:t>
            </w: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 xml:space="preserve">    </w:t>
            </w:r>
            <w:r w:rsidRPr="00281E53">
              <w:rPr>
                <w:b/>
              </w:rPr>
              <w:t>другое</w:t>
            </w:r>
            <w:r w:rsidRPr="00281E53">
              <w:t xml:space="preserve"> (напишите, что именно):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rPr>
                <w:i/>
              </w:rPr>
            </w:pPr>
            <w:proofErr w:type="gramStart"/>
            <w:r w:rsidRPr="00281E53">
              <w:t xml:space="preserve">для обучающихся с иными ограниченными возможностями здоровья (врожденный порок сердца) </w:t>
            </w:r>
            <w:proofErr w:type="gramEnd"/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3</w:t>
            </w: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3</w:t>
            </w: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 xml:space="preserve">для </w:t>
            </w:r>
            <w:proofErr w:type="gramStart"/>
            <w:r w:rsidRPr="00281E53">
              <w:t>обучающихся</w:t>
            </w:r>
            <w:proofErr w:type="gramEnd"/>
            <w:r w:rsidRPr="00281E53">
              <w:t xml:space="preserve"> с иными </w:t>
            </w:r>
            <w:r w:rsidRPr="00281E53">
              <w:lastRenderedPageBreak/>
              <w:t>ограниченными возможностями здоровья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(эпилепсия)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lastRenderedPageBreak/>
              <w:t>-</w:t>
            </w: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-</w:t>
            </w: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lastRenderedPageBreak/>
              <w:t xml:space="preserve">для </w:t>
            </w:r>
            <w:proofErr w:type="gramStart"/>
            <w:r w:rsidRPr="00281E53">
              <w:t>обучающихся</w:t>
            </w:r>
            <w:proofErr w:type="gramEnd"/>
            <w:r w:rsidRPr="00281E53">
              <w:t xml:space="preserve"> с иными ограниченными возможностями здоровья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(сахарный диабет)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2</w:t>
            </w: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3</w:t>
            </w: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 xml:space="preserve">для </w:t>
            </w:r>
            <w:proofErr w:type="gramStart"/>
            <w:r w:rsidRPr="00281E53">
              <w:t>обучающихся</w:t>
            </w:r>
            <w:proofErr w:type="gramEnd"/>
            <w:r w:rsidRPr="00281E53">
              <w:t xml:space="preserve"> с иными ограниченными возможностями здоровья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(онкология)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-</w:t>
            </w: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-</w:t>
            </w: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 xml:space="preserve">для </w:t>
            </w:r>
            <w:proofErr w:type="gramStart"/>
            <w:r w:rsidRPr="00281E53">
              <w:t>обучающихся</w:t>
            </w:r>
            <w:proofErr w:type="gramEnd"/>
            <w:r w:rsidRPr="00281E53">
              <w:t xml:space="preserve"> с иными ограниченными возможностями здоровья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(нефротический синдром)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-</w:t>
            </w: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1</w:t>
            </w: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 xml:space="preserve">для </w:t>
            </w:r>
            <w:proofErr w:type="gramStart"/>
            <w:r w:rsidRPr="00281E53">
              <w:t>обучающихся</w:t>
            </w:r>
            <w:proofErr w:type="gramEnd"/>
            <w:r w:rsidRPr="00281E53">
              <w:t xml:space="preserve"> с иными ограниченными возможностями здоровья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(хронический пиелонефрит;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нефросклероз)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-</w:t>
            </w: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-</w:t>
            </w: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 xml:space="preserve">для </w:t>
            </w:r>
            <w:proofErr w:type="gramStart"/>
            <w:r w:rsidRPr="00281E53">
              <w:t>обучающихся</w:t>
            </w:r>
            <w:proofErr w:type="gramEnd"/>
            <w:r w:rsidRPr="00281E53">
              <w:t xml:space="preserve"> с иными ограниченными возможностями здоровья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(синдром Дауна)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1</w:t>
            </w: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-</w:t>
            </w: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 xml:space="preserve">для </w:t>
            </w:r>
            <w:proofErr w:type="gramStart"/>
            <w:r w:rsidRPr="00281E53">
              <w:t>обучающихся</w:t>
            </w:r>
            <w:proofErr w:type="gramEnd"/>
            <w:r w:rsidRPr="00281E53">
              <w:t xml:space="preserve"> с иными ограниченными возможностями здоровья</w:t>
            </w:r>
          </w:p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(</w:t>
            </w:r>
            <w:proofErr w:type="spellStart"/>
            <w:r w:rsidRPr="00281E53">
              <w:t>дилатационная</w:t>
            </w:r>
            <w:proofErr w:type="spellEnd"/>
            <w:r w:rsidRPr="00281E53">
              <w:t xml:space="preserve"> </w:t>
            </w:r>
            <w:proofErr w:type="spellStart"/>
            <w:r w:rsidRPr="00281E53">
              <w:t>кардиомиопатия</w:t>
            </w:r>
            <w:proofErr w:type="spellEnd"/>
            <w:r w:rsidRPr="00281E53">
              <w:t>)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-</w:t>
            </w: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-</w:t>
            </w: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для обучающихся с учетом индивидуальных психофизических особенностей (имеющих соматические заболевания)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1</w:t>
            </w: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6</w:t>
            </w:r>
          </w:p>
        </w:tc>
      </w:tr>
      <w:tr w:rsidR="00281E53" w:rsidRPr="00281E53" w:rsidTr="004B3F81">
        <w:trPr>
          <w:trHeight w:val="321"/>
        </w:trPr>
        <w:tc>
          <w:tcPr>
            <w:tcW w:w="3537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</w:pPr>
            <w:r w:rsidRPr="00281E53">
              <w:t>Итого:</w:t>
            </w:r>
          </w:p>
        </w:tc>
        <w:tc>
          <w:tcPr>
            <w:tcW w:w="1980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>143</w:t>
            </w:r>
          </w:p>
        </w:tc>
        <w:tc>
          <w:tcPr>
            <w:tcW w:w="4366" w:type="dxa"/>
          </w:tcPr>
          <w:p w:rsidR="00281E53" w:rsidRPr="00281E53" w:rsidRDefault="00281E53" w:rsidP="00281E53">
            <w:pPr>
              <w:tabs>
                <w:tab w:val="left" w:pos="1100"/>
              </w:tabs>
              <w:contextualSpacing/>
              <w:jc w:val="center"/>
            </w:pPr>
            <w:r w:rsidRPr="00281E53">
              <w:t xml:space="preserve"> 213</w:t>
            </w:r>
          </w:p>
        </w:tc>
      </w:tr>
    </w:tbl>
    <w:p w:rsidR="00281E53" w:rsidRPr="00281E53" w:rsidRDefault="00281E53" w:rsidP="00281E53">
      <w:pPr>
        <w:tabs>
          <w:tab w:val="left" w:pos="1100"/>
        </w:tabs>
        <w:spacing w:after="200" w:line="276" w:lineRule="auto"/>
        <w:ind w:left="720"/>
        <w:contextualSpacing/>
      </w:pPr>
    </w:p>
    <w:p w:rsidR="003F1F1A" w:rsidRDefault="00601FF0" w:rsidP="00601FF0">
      <w:pPr>
        <w:pStyle w:val="a5"/>
        <w:spacing w:line="360" w:lineRule="auto"/>
        <w:ind w:firstLine="708"/>
        <w:jc w:val="both"/>
      </w:pPr>
      <w:r>
        <w:t>В рамках оказания консультативной психолого-педагогической помощи в</w:t>
      </w:r>
      <w:r w:rsidR="003F1F1A" w:rsidRPr="007F3E52">
        <w:t xml:space="preserve"> образовательном учреждении организована работа с родителями.</w:t>
      </w:r>
      <w:r w:rsidR="009A4FB7">
        <w:t xml:space="preserve"> </w:t>
      </w:r>
      <w:r w:rsidR="003F1F1A" w:rsidRPr="007F3E52">
        <w:t xml:space="preserve">Функционирует родительский клуб «Школа родительского мастерства». </w:t>
      </w:r>
    </w:p>
    <w:p w:rsidR="003F1F1A" w:rsidRDefault="003F1F1A" w:rsidP="003F1F1A">
      <w:pPr>
        <w:spacing w:line="360" w:lineRule="auto"/>
        <w:ind w:firstLine="708"/>
        <w:jc w:val="both"/>
      </w:pPr>
      <w:r>
        <w:t>С</w:t>
      </w:r>
      <w:r w:rsidRPr="007F3E52">
        <w:t xml:space="preserve">пециалистами проводятся регулярные </w:t>
      </w:r>
      <w:r w:rsidRPr="00274049">
        <w:t xml:space="preserve">индивидуальные, групповые   консультации </w:t>
      </w:r>
      <w:r w:rsidR="004B3F81">
        <w:t xml:space="preserve">с родителями </w:t>
      </w:r>
      <w:r w:rsidRPr="007F3E52">
        <w:t xml:space="preserve">по вопросам </w:t>
      </w:r>
      <w:r w:rsidR="004B3F81">
        <w:t>психолого-педагогического сопровождения ребенка с ОВЗ</w:t>
      </w:r>
      <w:r>
        <w:t xml:space="preserve">: </w:t>
      </w:r>
      <w:proofErr w:type="gramStart"/>
      <w:r>
        <w:t>«Формирование игровых действий с предметами у неговорящего ребенка»</w:t>
      </w:r>
      <w:r w:rsidRPr="007F3E52">
        <w:t>,</w:t>
      </w:r>
      <w:r>
        <w:t xml:space="preserve"> «Дидактические игры со звуками и словами», «Формирование звукобуквенного анализа у обучающихся 1 класса», «Игры и упражнения на развитие логического мышления детей 6-7 лет», «Возрастные особенности развития эмоций и чувств» и др.</w:t>
      </w:r>
      <w:r w:rsidR="004B3F81">
        <w:t>;</w:t>
      </w:r>
      <w:proofErr w:type="gramEnd"/>
    </w:p>
    <w:p w:rsidR="004B3F81" w:rsidRDefault="004B3F81" w:rsidP="004B3F81">
      <w:pPr>
        <w:spacing w:line="360" w:lineRule="auto"/>
        <w:ind w:firstLine="708"/>
        <w:jc w:val="both"/>
      </w:pPr>
      <w:r>
        <w:lastRenderedPageBreak/>
        <w:t>Семинары-практикумы</w:t>
      </w:r>
      <w:r w:rsidRPr="007F3E52">
        <w:t xml:space="preserve"> для родителей по темам: </w:t>
      </w:r>
      <w:r w:rsidRPr="00574B93">
        <w:t>«</w:t>
      </w:r>
      <w:r>
        <w:t>Играя, развиваемся вместе» (для родителей детей раннего возраста)</w:t>
      </w:r>
      <w:r w:rsidRPr="007F3E52">
        <w:t xml:space="preserve">; </w:t>
      </w:r>
      <w:r>
        <w:t>«</w:t>
      </w:r>
      <w:r w:rsidRPr="00DD2479">
        <w:t>Способы повышения мотивации к обучени</w:t>
      </w:r>
      <w:r>
        <w:t>ю у детей дошкольного возраста»</w:t>
      </w:r>
      <w:r w:rsidRPr="007F3E52">
        <w:t xml:space="preserve">; </w:t>
      </w:r>
      <w:r w:rsidRPr="000D0763">
        <w:t>«</w:t>
      </w:r>
      <w:r w:rsidRPr="00DD2479">
        <w:t>Игровые</w:t>
      </w:r>
      <w:r>
        <w:t xml:space="preserve"> методы и приемы коррекции речи»; «</w:t>
      </w:r>
      <w:r w:rsidRPr="003963F1">
        <w:t>Логопедическая грамматика для детей 5-7 лет</w:t>
      </w:r>
      <w:r w:rsidRPr="00657F30">
        <w:t>»</w:t>
      </w:r>
      <w:r>
        <w:t>; «</w:t>
      </w:r>
      <w:r w:rsidRPr="003963F1">
        <w:t>Типичные трудности в обучении первоклассников. Возможные психологически</w:t>
      </w:r>
      <w:r>
        <w:t>е причины. Пути их минимизации»; «</w:t>
      </w:r>
      <w:r w:rsidRPr="003963F1">
        <w:t>Как и зачем развивать простран</w:t>
      </w:r>
      <w:r>
        <w:t>ственно-временные представления»; «Мамы, папы в школу собирайтесь!»</w:t>
      </w:r>
      <w:r w:rsidRPr="00274049">
        <w:t xml:space="preserve">. </w:t>
      </w:r>
    </w:p>
    <w:p w:rsidR="003F1F1A" w:rsidRDefault="003F1F1A" w:rsidP="004B3F81">
      <w:pPr>
        <w:spacing w:line="360" w:lineRule="auto"/>
        <w:ind w:firstLine="708"/>
        <w:jc w:val="both"/>
      </w:pPr>
      <w:r>
        <w:t>Педагоги включают родителей в образовательный процесс, используя разные формы работы: наблюдение за ходом занятия; кратковременное включение в ход занятия; партнерское участие матери на занятии; самостоятельное проведение части занятия.</w:t>
      </w:r>
    </w:p>
    <w:p w:rsidR="004B3F81" w:rsidRDefault="004B3F81" w:rsidP="007820DD">
      <w:pPr>
        <w:spacing w:line="360" w:lineRule="auto"/>
        <w:ind w:firstLine="708"/>
        <w:jc w:val="both"/>
      </w:pPr>
      <w:r>
        <w:t>Проведены р</w:t>
      </w:r>
      <w:r w:rsidRPr="007F3E52">
        <w:t>одительские собрания</w:t>
      </w:r>
      <w:r>
        <w:t xml:space="preserve"> по темам: «</w:t>
      </w:r>
      <w:r w:rsidRPr="003963F1">
        <w:t>Психолого-педагогическое сопровождение ребенка в условиях Центра</w:t>
      </w:r>
      <w:r>
        <w:t>»; «</w:t>
      </w:r>
      <w:r w:rsidRPr="003963F1">
        <w:t>Результаты психолого-педагогическог</w:t>
      </w:r>
      <w:r>
        <w:t>о сопровождения детей в Центре».</w:t>
      </w:r>
    </w:p>
    <w:p w:rsidR="00601FF0" w:rsidRPr="00C24620" w:rsidRDefault="00601FF0" w:rsidP="00601FF0">
      <w:pPr>
        <w:tabs>
          <w:tab w:val="left" w:pos="0"/>
        </w:tabs>
        <w:spacing w:line="360" w:lineRule="auto"/>
        <w:jc w:val="both"/>
      </w:pPr>
      <w:r>
        <w:tab/>
        <w:t>В целях содействия повышения психолого-педагогической грамотности населения в районной газете «</w:t>
      </w:r>
      <w:proofErr w:type="spellStart"/>
      <w:r>
        <w:t>Тубинские</w:t>
      </w:r>
      <w:proofErr w:type="spellEnd"/>
      <w:r>
        <w:t xml:space="preserve"> вести» опубликована статья о деятельности Центра: «Доверие» - центр развития детей».</w:t>
      </w:r>
    </w:p>
    <w:p w:rsidR="003F1F1A" w:rsidRDefault="003F1F1A" w:rsidP="00601FF0">
      <w:pPr>
        <w:spacing w:line="360" w:lineRule="auto"/>
        <w:ind w:firstLine="708"/>
        <w:jc w:val="both"/>
      </w:pPr>
      <w:r w:rsidRPr="00853F2E">
        <w:t>С</w:t>
      </w:r>
      <w:r>
        <w:t xml:space="preserve"> целью </w:t>
      </w:r>
      <w:r w:rsidR="00601FF0">
        <w:t>проведения</w:t>
      </w:r>
      <w:r w:rsidR="004343ED">
        <w:t xml:space="preserve"> профилактической работы по выявлению и предупреждению возникновения явлений социальной </w:t>
      </w:r>
      <w:proofErr w:type="spellStart"/>
      <w:r w:rsidR="004343ED">
        <w:t>дезадаптации</w:t>
      </w:r>
      <w:proofErr w:type="spellEnd"/>
      <w:r w:rsidR="004343ED">
        <w:t xml:space="preserve"> детей</w:t>
      </w:r>
      <w:r>
        <w:t xml:space="preserve">, регулярно обновляются материалы на информационном стенде. </w:t>
      </w:r>
      <w:r w:rsidR="004343ED">
        <w:t>Специалистами разработаны проспекты</w:t>
      </w:r>
      <w:r>
        <w:t xml:space="preserve"> по темам: «Вместе весело играть», «Правила эффективного общения с ребенком», «Как помочь тревожному ребенку», «Памятка родителям будущего первоклассника», «Способы повышения мотивации к обучению ребенка 5-7 лет», «Развитие пространственно-временных представлений у дошкольников» и др.</w:t>
      </w:r>
      <w:r w:rsidR="004343ED" w:rsidRPr="004343ED">
        <w:t xml:space="preserve"> </w:t>
      </w:r>
    </w:p>
    <w:p w:rsidR="00291A27" w:rsidRDefault="003F1F1A" w:rsidP="004343ED">
      <w:pPr>
        <w:spacing w:line="360" w:lineRule="auto"/>
        <w:ind w:firstLine="708"/>
        <w:jc w:val="both"/>
      </w:pPr>
      <w:r>
        <w:t>В рамках реализации задачи по развитию</w:t>
      </w:r>
      <w:r w:rsidRPr="00A552C6">
        <w:t xml:space="preserve"> службы ранней помощи</w:t>
      </w:r>
      <w:r>
        <w:t xml:space="preserve"> в текущем учебном году разработана и успешно апробирована дополнительная образовательная программа развивающей направленности «Гномики» для детей от 1,5 до 2 лет</w:t>
      </w:r>
      <w:r w:rsidRPr="00A552C6">
        <w:t>.</w:t>
      </w:r>
      <w:r w:rsidR="004343ED">
        <w:t xml:space="preserve"> </w:t>
      </w:r>
    </w:p>
    <w:p w:rsidR="003F1F1A" w:rsidRDefault="003F1F1A"/>
    <w:p w:rsidR="009A4FB7" w:rsidRPr="009E0959" w:rsidRDefault="00291A27" w:rsidP="009A4FB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="009A4FB7" w:rsidRPr="009E0959">
        <w:rPr>
          <w:b/>
          <w:bCs/>
          <w:u w:val="single"/>
        </w:rPr>
        <w:t>. Методическая, экспертная, социально-значимая деятельность специалистов</w:t>
      </w:r>
    </w:p>
    <w:p w:rsidR="009A4FB7" w:rsidRPr="009E0959" w:rsidRDefault="009A4FB7" w:rsidP="009A4FB7">
      <w:pPr>
        <w:jc w:val="both"/>
        <w:rPr>
          <w:b/>
          <w:bCs/>
          <w:u w:val="single"/>
        </w:rPr>
      </w:pPr>
    </w:p>
    <w:p w:rsidR="009A4FB7" w:rsidRPr="009E0959" w:rsidRDefault="00291A27" w:rsidP="009A4FB7">
      <w:pPr>
        <w:spacing w:line="360" w:lineRule="auto"/>
        <w:jc w:val="both"/>
        <w:rPr>
          <w:u w:val="single"/>
        </w:rPr>
      </w:pPr>
      <w:r>
        <w:rPr>
          <w:u w:val="single"/>
        </w:rPr>
        <w:t>8</w:t>
      </w:r>
      <w:r w:rsidR="009A4FB7" w:rsidRPr="009E0959">
        <w:rPr>
          <w:u w:val="single"/>
        </w:rPr>
        <w:t>.1. Методическая работа с профессиональным педагогическим сообществом:</w:t>
      </w:r>
    </w:p>
    <w:p w:rsidR="009A4FB7" w:rsidRDefault="009A4FB7" w:rsidP="009A4FB7">
      <w:pPr>
        <w:spacing w:line="360" w:lineRule="auto"/>
        <w:ind w:firstLine="708"/>
        <w:jc w:val="both"/>
      </w:pPr>
      <w:r w:rsidRPr="009E0959">
        <w:t>В рамках Закона «Об образовании в Р</w:t>
      </w:r>
      <w:r w:rsidR="007820DD">
        <w:t xml:space="preserve">оссийской </w:t>
      </w:r>
      <w:r w:rsidRPr="009E0959">
        <w:t>Ф</w:t>
      </w:r>
      <w:r w:rsidR="007820DD">
        <w:t>едерации</w:t>
      </w:r>
      <w:r w:rsidRPr="009E0959">
        <w:t>» специалисты Центра оказывали методическую помощь образовательным организациям в психолого-педагогическом сопровождении основных общеобразовательных программ; в разработке образовательных программ и индивидуальных учебных планов, в  выборе оптимальных методов обучения детей с ОВЗ для устранения потенциальных препятствий к обучению</w:t>
      </w:r>
      <w:r w:rsidRPr="003532A3">
        <w:t>.</w:t>
      </w:r>
    </w:p>
    <w:p w:rsidR="009A4FB7" w:rsidRPr="00CD20B9" w:rsidRDefault="007820DD" w:rsidP="009A4FB7">
      <w:pPr>
        <w:spacing w:line="360" w:lineRule="auto"/>
        <w:ind w:firstLine="708"/>
        <w:jc w:val="both"/>
      </w:pPr>
      <w:r>
        <w:lastRenderedPageBreak/>
        <w:t>Проведен р</w:t>
      </w:r>
      <w:r w:rsidR="009A4FB7" w:rsidRPr="009802B2">
        <w:t>айонный рефлексивно-аналитический семинар</w:t>
      </w:r>
      <w:r w:rsidR="009A4FB7">
        <w:t xml:space="preserve"> по теме: </w:t>
      </w:r>
      <w:proofErr w:type="gramStart"/>
      <w:r w:rsidR="009A4FB7">
        <w:t>«</w:t>
      </w:r>
      <w:r w:rsidR="009A4FB7" w:rsidRPr="00A3082D">
        <w:t>Организация психолого-педагогического сопро</w:t>
      </w:r>
      <w:r w:rsidR="009A4FB7">
        <w:t xml:space="preserve">вождения обучающихся в условиях </w:t>
      </w:r>
      <w:r w:rsidR="009A4FB7" w:rsidRPr="00A3082D">
        <w:t>инклюзивного образования в ДОУ</w:t>
      </w:r>
      <w:r w:rsidR="009A4FB7">
        <w:t>»:</w:t>
      </w:r>
      <w:proofErr w:type="gramEnd"/>
    </w:p>
    <w:p w:rsidR="009A4FB7" w:rsidRDefault="009A4FB7" w:rsidP="009A4FB7">
      <w:pPr>
        <w:numPr>
          <w:ilvl w:val="0"/>
          <w:numId w:val="4"/>
        </w:numPr>
        <w:spacing w:line="360" w:lineRule="auto"/>
        <w:jc w:val="both"/>
      </w:pPr>
      <w:proofErr w:type="gramStart"/>
      <w:r>
        <w:t>«Организация психолого-педагогического сопровождения обучающихся в условиях инклюзивного образования в ДОУ» (директор Центра);</w:t>
      </w:r>
      <w:proofErr w:type="gramEnd"/>
    </w:p>
    <w:p w:rsidR="009A4FB7" w:rsidRDefault="009A4FB7" w:rsidP="009A4FB7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360"/>
        <w:jc w:val="both"/>
      </w:pPr>
      <w:r w:rsidRPr="00410BF4">
        <w:t>«П</w:t>
      </w:r>
      <w:r>
        <w:t xml:space="preserve">сихологическое сопровождение </w:t>
      </w:r>
      <w:proofErr w:type="gramStart"/>
      <w:r>
        <w:t>обучающихся</w:t>
      </w:r>
      <w:proofErr w:type="gramEnd"/>
      <w:r>
        <w:t xml:space="preserve"> со сложными (комплексными) нарушениями» (педагог-психолог Центра);</w:t>
      </w:r>
    </w:p>
    <w:p w:rsidR="009A4FB7" w:rsidRDefault="009A4FB7" w:rsidP="009A4FB7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426"/>
        <w:jc w:val="both"/>
      </w:pPr>
      <w:proofErr w:type="gramStart"/>
      <w:r>
        <w:t>«Специфика логопедической работы с обучающимися со сложными (комплексными) нарушениями» (учитель-логопед Центра);</w:t>
      </w:r>
      <w:proofErr w:type="gramEnd"/>
    </w:p>
    <w:p w:rsidR="00291A27" w:rsidRDefault="009A4FB7" w:rsidP="007820DD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426"/>
        <w:jc w:val="both"/>
      </w:pPr>
      <w:r>
        <w:t xml:space="preserve">«Организация дефектологического (педагогического) сопровождения </w:t>
      </w:r>
      <w:proofErr w:type="gramStart"/>
      <w:r>
        <w:t>обучающихся</w:t>
      </w:r>
      <w:proofErr w:type="gramEnd"/>
      <w:r>
        <w:t xml:space="preserve"> со сложными (комплексными) нарушениями (учитель-дефектолог Центра).</w:t>
      </w:r>
    </w:p>
    <w:p w:rsidR="00291A27" w:rsidRPr="00291A27" w:rsidRDefault="00291A27" w:rsidP="00291A27">
      <w:pPr>
        <w:tabs>
          <w:tab w:val="left" w:pos="0"/>
        </w:tabs>
        <w:spacing w:line="360" w:lineRule="auto"/>
        <w:ind w:left="426"/>
        <w:jc w:val="both"/>
      </w:pPr>
    </w:p>
    <w:p w:rsidR="009A4FB7" w:rsidRDefault="009A4FB7" w:rsidP="00C24620">
      <w:pPr>
        <w:jc w:val="both"/>
        <w:rPr>
          <w:u w:val="single"/>
        </w:rPr>
      </w:pPr>
      <w:r>
        <w:rPr>
          <w:u w:val="single"/>
        </w:rPr>
        <w:t xml:space="preserve">7.2. </w:t>
      </w:r>
      <w:r w:rsidRPr="00B54451">
        <w:rPr>
          <w:u w:val="single"/>
        </w:rPr>
        <w:t>Организация деятельности районных методических объединений</w:t>
      </w:r>
    </w:p>
    <w:p w:rsidR="00C24620" w:rsidRPr="00B54451" w:rsidRDefault="00C24620" w:rsidP="00C24620">
      <w:pPr>
        <w:jc w:val="both"/>
        <w:rPr>
          <w:u w:val="single"/>
        </w:rPr>
      </w:pPr>
    </w:p>
    <w:p w:rsidR="009A4FB7" w:rsidRDefault="009A4FB7" w:rsidP="00C24620">
      <w:pPr>
        <w:spacing w:line="360" w:lineRule="auto"/>
        <w:ind w:firstLine="708"/>
        <w:jc w:val="both"/>
      </w:pPr>
      <w:r w:rsidRPr="00B54451">
        <w:t xml:space="preserve">В текущем году под общим руководством </w:t>
      </w:r>
      <w:r w:rsidRPr="002208BC">
        <w:t>МКУ «ЦППМ И СП «ДОВЕРИЕ»</w:t>
      </w:r>
      <w:r>
        <w:t xml:space="preserve"> </w:t>
      </w:r>
      <w:r w:rsidRPr="00B54451">
        <w:t xml:space="preserve">функционировало районное методическое объединение учителей-логопедов образовательных учреждений (руководитель: учитель-логопед Центра). </w:t>
      </w:r>
    </w:p>
    <w:p w:rsidR="009A4FB7" w:rsidRPr="002208BC" w:rsidRDefault="009A4FB7" w:rsidP="009A4FB7">
      <w:pPr>
        <w:spacing w:line="360" w:lineRule="auto"/>
        <w:ind w:firstLine="708"/>
        <w:jc w:val="both"/>
        <w:rPr>
          <w:color w:val="FF0000"/>
        </w:rPr>
      </w:pPr>
      <w:r w:rsidRPr="00B54451">
        <w:t xml:space="preserve">Проведены районные методические объединения </w:t>
      </w:r>
      <w:r w:rsidRPr="00F21AB8">
        <w:t xml:space="preserve">по темам: </w:t>
      </w:r>
    </w:p>
    <w:p w:rsidR="009A4FB7" w:rsidRPr="00B54451" w:rsidRDefault="009A4FB7" w:rsidP="009A4FB7">
      <w:pPr>
        <w:pStyle w:val="a6"/>
        <w:numPr>
          <w:ilvl w:val="0"/>
          <w:numId w:val="3"/>
        </w:numPr>
        <w:spacing w:line="360" w:lineRule="auto"/>
        <w:jc w:val="both"/>
      </w:pPr>
      <w:r>
        <w:t>«Система логопедической работы в условиях ФГОС НОО обучающихся с ограниченными возможностями здоровья (задержкой психического развития)»;</w:t>
      </w:r>
    </w:p>
    <w:p w:rsidR="009A4FB7" w:rsidRDefault="009A4FB7" w:rsidP="009A4FB7">
      <w:pPr>
        <w:pStyle w:val="a6"/>
        <w:numPr>
          <w:ilvl w:val="0"/>
          <w:numId w:val="3"/>
        </w:numPr>
        <w:spacing w:line="360" w:lineRule="auto"/>
        <w:jc w:val="both"/>
      </w:pPr>
      <w:r w:rsidRPr="00B54451">
        <w:t xml:space="preserve"> «</w:t>
      </w:r>
      <w:r w:rsidRPr="00A7450A">
        <w:t xml:space="preserve">Система логопедической работы в условиях ФГОС обучающихся с </w:t>
      </w:r>
      <w:r>
        <w:t>умственной отсталостью (интеллектуальными нарушениями)»;</w:t>
      </w:r>
    </w:p>
    <w:p w:rsidR="00C24620" w:rsidRPr="00291A27" w:rsidRDefault="009A4FB7" w:rsidP="00C24620">
      <w:pPr>
        <w:pStyle w:val="a6"/>
        <w:numPr>
          <w:ilvl w:val="0"/>
          <w:numId w:val="3"/>
        </w:numPr>
        <w:spacing w:line="360" w:lineRule="auto"/>
        <w:jc w:val="both"/>
      </w:pPr>
      <w:r>
        <w:t>«Проектный метод в деятельности учителя-логопеда как средство взаимодействия с семьёй ребенка, имеющего проблемы в устной и письменной речи».</w:t>
      </w:r>
    </w:p>
    <w:p w:rsidR="00291A27" w:rsidRDefault="00291A27" w:rsidP="00C24620">
      <w:pPr>
        <w:spacing w:line="360" w:lineRule="auto"/>
        <w:jc w:val="both"/>
        <w:rPr>
          <w:u w:val="single"/>
        </w:rPr>
      </w:pPr>
    </w:p>
    <w:p w:rsidR="009A4FB7" w:rsidRPr="00C24620" w:rsidRDefault="009A4FB7" w:rsidP="00C24620">
      <w:pPr>
        <w:spacing w:line="360" w:lineRule="auto"/>
        <w:jc w:val="both"/>
      </w:pPr>
      <w:r w:rsidRPr="00C24620">
        <w:rPr>
          <w:u w:val="single"/>
        </w:rPr>
        <w:t>7.3. Взаимодействие с ОО, ДОО</w:t>
      </w:r>
    </w:p>
    <w:p w:rsidR="00C24620" w:rsidRPr="00291A27" w:rsidRDefault="009A4FB7" w:rsidP="00291A27">
      <w:pPr>
        <w:spacing w:line="360" w:lineRule="auto"/>
        <w:jc w:val="both"/>
      </w:pPr>
      <w:r>
        <w:tab/>
        <w:t xml:space="preserve">В рамках оказания помощи организациям, осуществляющих образовательную деятельность педагог-психолог Центра принял участие в районном методическом объединении педагогов-психологов ДОО по теме: «Использование </w:t>
      </w:r>
      <w:proofErr w:type="spellStart"/>
      <w:r>
        <w:t>социоигровых</w:t>
      </w:r>
      <w:proofErr w:type="spellEnd"/>
      <w:r>
        <w:t xml:space="preserve"> технологий при организации образовательного процесса в соответствии с ФГОС».</w:t>
      </w:r>
    </w:p>
    <w:p w:rsidR="00291A27" w:rsidRDefault="00291A27" w:rsidP="00291A27">
      <w:pPr>
        <w:jc w:val="both"/>
        <w:rPr>
          <w:u w:val="single"/>
        </w:rPr>
      </w:pPr>
    </w:p>
    <w:p w:rsidR="007820DD" w:rsidRDefault="007820DD" w:rsidP="00291A27">
      <w:pPr>
        <w:jc w:val="both"/>
        <w:rPr>
          <w:u w:val="single"/>
        </w:rPr>
      </w:pPr>
    </w:p>
    <w:p w:rsidR="007820DD" w:rsidRDefault="007820DD" w:rsidP="00291A27">
      <w:pPr>
        <w:jc w:val="both"/>
        <w:rPr>
          <w:u w:val="single"/>
        </w:rPr>
      </w:pPr>
    </w:p>
    <w:p w:rsidR="007820DD" w:rsidRDefault="007820DD" w:rsidP="00291A27">
      <w:pPr>
        <w:jc w:val="both"/>
        <w:rPr>
          <w:u w:val="single"/>
        </w:rPr>
      </w:pPr>
    </w:p>
    <w:p w:rsidR="007820DD" w:rsidRDefault="007820DD" w:rsidP="00291A27">
      <w:pPr>
        <w:jc w:val="both"/>
        <w:rPr>
          <w:u w:val="single"/>
        </w:rPr>
      </w:pPr>
    </w:p>
    <w:p w:rsidR="007820DD" w:rsidRDefault="007820DD" w:rsidP="00291A27">
      <w:pPr>
        <w:jc w:val="both"/>
        <w:rPr>
          <w:u w:val="single"/>
        </w:rPr>
      </w:pPr>
    </w:p>
    <w:p w:rsidR="007820DD" w:rsidRDefault="007820DD" w:rsidP="00291A27">
      <w:pPr>
        <w:jc w:val="both"/>
        <w:rPr>
          <w:u w:val="single"/>
        </w:rPr>
      </w:pPr>
    </w:p>
    <w:p w:rsidR="00C24620" w:rsidRPr="00291A27" w:rsidRDefault="009A4FB7" w:rsidP="00291A27">
      <w:pPr>
        <w:jc w:val="both"/>
        <w:rPr>
          <w:u w:val="single"/>
        </w:rPr>
      </w:pPr>
      <w:r>
        <w:rPr>
          <w:u w:val="single"/>
        </w:rPr>
        <w:lastRenderedPageBreak/>
        <w:t>7.5</w:t>
      </w:r>
      <w:r w:rsidRPr="00CD20B9">
        <w:rPr>
          <w:u w:val="single"/>
        </w:rPr>
        <w:t>. Выполнение</w:t>
      </w:r>
      <w:r w:rsidRPr="00B54451">
        <w:rPr>
          <w:u w:val="single"/>
        </w:rPr>
        <w:t xml:space="preserve"> муниципального  задания</w:t>
      </w:r>
    </w:p>
    <w:p w:rsidR="007820DD" w:rsidRDefault="007820DD" w:rsidP="009A4FB7">
      <w:pPr>
        <w:jc w:val="center"/>
      </w:pPr>
    </w:p>
    <w:p w:rsidR="009A4FB7" w:rsidRPr="002B3872" w:rsidRDefault="009A4FB7" w:rsidP="009A4FB7">
      <w:pPr>
        <w:jc w:val="center"/>
      </w:pPr>
      <w:r w:rsidRPr="002B3872">
        <w:t>Коррекционно-развивающая, компенсирующая и логопедическая помощь</w:t>
      </w:r>
      <w:r>
        <w:t xml:space="preserve"> </w:t>
      </w:r>
      <w:proofErr w:type="gramStart"/>
      <w:r>
        <w:t>обучающимся</w:t>
      </w:r>
      <w:proofErr w:type="gramEnd"/>
    </w:p>
    <w:p w:rsidR="009A4FB7" w:rsidRDefault="009A4FB7"/>
    <w:p w:rsidR="009A4FB7" w:rsidRDefault="009A4FB7">
      <w:r>
        <w:rPr>
          <w:noProof/>
        </w:rPr>
        <w:drawing>
          <wp:inline distT="0" distB="0" distL="0" distR="0">
            <wp:extent cx="5934075" cy="2876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B7" w:rsidRDefault="009A4FB7" w:rsidP="009A4FB7">
      <w:pPr>
        <w:jc w:val="center"/>
      </w:pPr>
    </w:p>
    <w:p w:rsidR="00291A27" w:rsidRDefault="00291A27" w:rsidP="009A4FB7">
      <w:pPr>
        <w:jc w:val="center"/>
      </w:pPr>
    </w:p>
    <w:p w:rsidR="00291A27" w:rsidRDefault="00291A27" w:rsidP="009A4FB7">
      <w:pPr>
        <w:jc w:val="center"/>
      </w:pPr>
      <w:bookmarkStart w:id="0" w:name="_GoBack"/>
      <w:bookmarkEnd w:id="0"/>
    </w:p>
    <w:p w:rsidR="00291A27" w:rsidRDefault="00291A27" w:rsidP="009A4FB7">
      <w:pPr>
        <w:jc w:val="center"/>
      </w:pPr>
    </w:p>
    <w:p w:rsidR="009A4FB7" w:rsidRDefault="009A4FB7" w:rsidP="009A4FB7">
      <w:pPr>
        <w:jc w:val="center"/>
      </w:pPr>
      <w:r>
        <w:t>Психолого-медико-психологическое обследование детей</w:t>
      </w:r>
    </w:p>
    <w:p w:rsidR="009A4FB7" w:rsidRDefault="009A4FB7"/>
    <w:p w:rsidR="009A4FB7" w:rsidRDefault="009A4FB7">
      <w:r>
        <w:rPr>
          <w:noProof/>
        </w:rPr>
        <w:drawing>
          <wp:inline distT="0" distB="0" distL="0" distR="0">
            <wp:extent cx="5934075" cy="4181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B7" w:rsidRDefault="009A4FB7"/>
    <w:p w:rsidR="009A4FB7" w:rsidRDefault="009A4FB7" w:rsidP="009A4FB7">
      <w:pPr>
        <w:ind w:left="-850"/>
        <w:jc w:val="center"/>
      </w:pPr>
    </w:p>
    <w:p w:rsidR="009A4FB7" w:rsidRDefault="009A4FB7" w:rsidP="009A4FB7">
      <w:pPr>
        <w:ind w:left="-850"/>
        <w:jc w:val="center"/>
      </w:pPr>
      <w:r>
        <w:lastRenderedPageBreak/>
        <w:t>Психолого-педагогическое консультирование обучающихся, их родителей (законных представителей) и педагогических работников</w:t>
      </w:r>
    </w:p>
    <w:p w:rsidR="009A4FB7" w:rsidRDefault="009A4FB7"/>
    <w:p w:rsidR="009A4FB7" w:rsidRDefault="009A4FB7">
      <w:r>
        <w:rPr>
          <w:noProof/>
        </w:rPr>
        <w:drawing>
          <wp:inline distT="0" distB="0" distL="0" distR="0">
            <wp:extent cx="5934075" cy="2076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4FB7" w:rsidSect="00452EA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F81" w:rsidRDefault="004B3F81" w:rsidP="00C24620">
      <w:r>
        <w:separator/>
      </w:r>
    </w:p>
  </w:endnote>
  <w:endnote w:type="continuationSeparator" w:id="1">
    <w:p w:rsidR="004B3F81" w:rsidRDefault="004B3F81" w:rsidP="00C24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999573"/>
    </w:sdtPr>
    <w:sdtContent>
      <w:p w:rsidR="004B3F81" w:rsidRDefault="00EA5AAA">
        <w:pPr>
          <w:pStyle w:val="ab"/>
          <w:jc w:val="right"/>
        </w:pPr>
        <w:fldSimple w:instr="PAGE   \* MERGEFORMAT">
          <w:r w:rsidR="001F58B5">
            <w:rPr>
              <w:noProof/>
            </w:rPr>
            <w:t>17</w:t>
          </w:r>
        </w:fldSimple>
      </w:p>
    </w:sdtContent>
  </w:sdt>
  <w:p w:rsidR="004B3F81" w:rsidRDefault="004B3F8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F81" w:rsidRDefault="004B3F81" w:rsidP="00C24620">
      <w:r>
        <w:separator/>
      </w:r>
    </w:p>
  </w:footnote>
  <w:footnote w:type="continuationSeparator" w:id="1">
    <w:p w:rsidR="004B3F81" w:rsidRDefault="004B3F81" w:rsidP="00C24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1AF6"/>
    <w:multiLevelType w:val="hybridMultilevel"/>
    <w:tmpl w:val="24BCBCCC"/>
    <w:lvl w:ilvl="0" w:tplc="6E0E76E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053C4"/>
    <w:multiLevelType w:val="hybridMultilevel"/>
    <w:tmpl w:val="EA44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85076E"/>
    <w:multiLevelType w:val="hybridMultilevel"/>
    <w:tmpl w:val="9086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192504"/>
    <w:multiLevelType w:val="hybridMultilevel"/>
    <w:tmpl w:val="CA6AC864"/>
    <w:lvl w:ilvl="0" w:tplc="39A2688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53322"/>
    <w:multiLevelType w:val="hybridMultilevel"/>
    <w:tmpl w:val="B350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6197B"/>
    <w:multiLevelType w:val="hybridMultilevel"/>
    <w:tmpl w:val="38C6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5779A0"/>
    <w:multiLevelType w:val="hybridMultilevel"/>
    <w:tmpl w:val="2A2A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7C5B3F"/>
    <w:multiLevelType w:val="multilevel"/>
    <w:tmpl w:val="B558A30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1FB"/>
    <w:rsid w:val="00103569"/>
    <w:rsid w:val="001F58B5"/>
    <w:rsid w:val="002201FB"/>
    <w:rsid w:val="00281E53"/>
    <w:rsid w:val="00291A27"/>
    <w:rsid w:val="003F1F1A"/>
    <w:rsid w:val="004343ED"/>
    <w:rsid w:val="00452EA5"/>
    <w:rsid w:val="004B3F81"/>
    <w:rsid w:val="004E1B71"/>
    <w:rsid w:val="00601FF0"/>
    <w:rsid w:val="00755D8C"/>
    <w:rsid w:val="007820DD"/>
    <w:rsid w:val="008822D9"/>
    <w:rsid w:val="008B5C66"/>
    <w:rsid w:val="0097376E"/>
    <w:rsid w:val="0099688E"/>
    <w:rsid w:val="009A4FB7"/>
    <w:rsid w:val="00C24620"/>
    <w:rsid w:val="00C315AE"/>
    <w:rsid w:val="00D05BB5"/>
    <w:rsid w:val="00D47C82"/>
    <w:rsid w:val="00D56B01"/>
    <w:rsid w:val="00DE7817"/>
    <w:rsid w:val="00EA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uiPriority w:val="99"/>
    <w:locked/>
    <w:rsid w:val="00C315AE"/>
    <w:rPr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C315AE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styleId="a4">
    <w:name w:val="Hyperlink"/>
    <w:basedOn w:val="a0"/>
    <w:uiPriority w:val="99"/>
    <w:rsid w:val="00C315AE"/>
    <w:rPr>
      <w:color w:val="0000FF"/>
      <w:u w:val="single"/>
    </w:rPr>
  </w:style>
  <w:style w:type="paragraph" w:styleId="a5">
    <w:name w:val="Normal (Web)"/>
    <w:basedOn w:val="a"/>
    <w:uiPriority w:val="99"/>
    <w:rsid w:val="003F1F1A"/>
  </w:style>
  <w:style w:type="paragraph" w:styleId="a6">
    <w:name w:val="List Paragraph"/>
    <w:basedOn w:val="a"/>
    <w:uiPriority w:val="99"/>
    <w:qFormat/>
    <w:rsid w:val="009A4FB7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A4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F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246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4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46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46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uiPriority w:val="99"/>
    <w:locked/>
    <w:rsid w:val="00C315AE"/>
    <w:rPr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C315AE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styleId="a4">
    <w:name w:val="Hyperlink"/>
    <w:basedOn w:val="a0"/>
    <w:uiPriority w:val="99"/>
    <w:rsid w:val="00C315AE"/>
    <w:rPr>
      <w:color w:val="0000FF"/>
      <w:u w:val="single"/>
    </w:rPr>
  </w:style>
  <w:style w:type="paragraph" w:styleId="a5">
    <w:name w:val="Normal (Web)"/>
    <w:basedOn w:val="a"/>
    <w:uiPriority w:val="99"/>
    <w:rsid w:val="003F1F1A"/>
  </w:style>
  <w:style w:type="paragraph" w:styleId="a6">
    <w:name w:val="List Paragraph"/>
    <w:basedOn w:val="a"/>
    <w:uiPriority w:val="99"/>
    <w:qFormat/>
    <w:rsid w:val="009A4FB7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A4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F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246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4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46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46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-c41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18</Pages>
  <Words>4388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2018-09-11T15:06:00Z</cp:lastPrinted>
  <dcterms:created xsi:type="dcterms:W3CDTF">2018-09-10T13:57:00Z</dcterms:created>
  <dcterms:modified xsi:type="dcterms:W3CDTF">2018-09-17T07:01:00Z</dcterms:modified>
</cp:coreProperties>
</file>